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06DCC">
      <w:bookmarkStart w:id="0" w:name="_GoBack"/>
      <w:bookmarkEnd w:id="0"/>
    </w:p>
    <w:p w:rsidR="00000000" w:rsidRDefault="00F06DCC"/>
    <w:p w:rsidR="00000000" w:rsidRDefault="00F06DCC">
      <w:pPr>
        <w:spacing w:line="360" w:lineRule="exact"/>
      </w:pPr>
    </w:p>
    <w:p w:rsidR="00000000" w:rsidRDefault="00F06DCC"/>
    <w:p w:rsidR="00000000" w:rsidRDefault="00F06DCC"/>
    <w:p w:rsidR="00000000" w:rsidRDefault="00F06DCC"/>
    <w:p w:rsidR="00000000" w:rsidRDefault="00F06DCC"/>
    <w:p w:rsidR="00000000" w:rsidRDefault="00F06DCC"/>
    <w:p w:rsidR="00000000" w:rsidRDefault="00F06DCC">
      <w:pPr>
        <w:sectPr w:rsidR="00000000">
          <w:headerReference w:type="even" r:id="rId7"/>
          <w:headerReference w:type="default" r:id="rId8"/>
          <w:footerReference w:type="default" r:id="rId9"/>
          <w:footerReference w:type="first" r:id="rId10"/>
          <w:type w:val="continuous"/>
          <w:pgSz w:w="11906" w:h="16838" w:code="9"/>
          <w:pgMar w:top="1418" w:right="1418" w:bottom="1134" w:left="1418" w:header="720" w:footer="720" w:gutter="0"/>
          <w:paperSrc w:first="1" w:other="1"/>
          <w:cols w:space="720"/>
        </w:sectPr>
      </w:pPr>
    </w:p>
    <w:p w:rsidR="00000000" w:rsidRDefault="00F06DCC">
      <w:pPr>
        <w:rPr>
          <w:rFonts w:ascii="Arial" w:hAnsi="Arial"/>
          <w:sz w:val="22"/>
        </w:rPr>
      </w:pPr>
    </w:p>
    <w:p w:rsidR="00000000" w:rsidRDefault="00F06DCC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Vorbemerkungen</w:t>
      </w:r>
    </w:p>
    <w:p w:rsidR="00000000" w:rsidRDefault="00F06DCC">
      <w:pPr>
        <w:jc w:val="both"/>
        <w:rPr>
          <w:rFonts w:ascii="Arial" w:hAnsi="Arial"/>
          <w:sz w:val="22"/>
        </w:rPr>
      </w:pPr>
    </w:p>
    <w:p w:rsidR="00000000" w:rsidRDefault="00F06DC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Der Unterricht im Fach Erziehungslehre, Psychologie gibt auf der Basis wissenschaftlicher Erklärungen eine Orientierung über menschliches Verhalten und Erl</w:t>
      </w:r>
      <w:r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>ben.</w:t>
      </w:r>
    </w:p>
    <w:p w:rsidR="00000000" w:rsidRDefault="00F06DC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Schüler und Schülerinnen erwerben pädagogisch-psychologische Kenn</w:t>
      </w:r>
      <w:r>
        <w:rPr>
          <w:rFonts w:ascii="Arial" w:hAnsi="Arial"/>
          <w:sz w:val="22"/>
        </w:rPr>
        <w:t>tnisse, um Z</w:t>
      </w:r>
      <w:r>
        <w:rPr>
          <w:rFonts w:ascii="Arial" w:hAnsi="Arial"/>
          <w:sz w:val="22"/>
        </w:rPr>
        <w:t>u</w:t>
      </w:r>
      <w:r>
        <w:rPr>
          <w:rFonts w:ascii="Arial" w:hAnsi="Arial"/>
          <w:sz w:val="22"/>
        </w:rPr>
        <w:t>sammenhänge und Entwicklungsprozesse in Familien zu erkennen, zu verstehen und einz</w:t>
      </w:r>
      <w:r>
        <w:rPr>
          <w:rFonts w:ascii="Arial" w:hAnsi="Arial"/>
          <w:sz w:val="22"/>
        </w:rPr>
        <w:t>u</w:t>
      </w:r>
      <w:r>
        <w:rPr>
          <w:rFonts w:ascii="Arial" w:hAnsi="Arial"/>
          <w:sz w:val="22"/>
        </w:rPr>
        <w:t>schä</w:t>
      </w:r>
      <w:r>
        <w:rPr>
          <w:rFonts w:ascii="Arial" w:hAnsi="Arial"/>
          <w:sz w:val="22"/>
        </w:rPr>
        <w:t>t</w:t>
      </w:r>
      <w:r>
        <w:rPr>
          <w:rFonts w:ascii="Arial" w:hAnsi="Arial"/>
          <w:sz w:val="22"/>
        </w:rPr>
        <w:t>zen:</w:t>
      </w:r>
    </w:p>
    <w:p w:rsidR="00000000" w:rsidRDefault="00F06DCC" w:rsidP="00F06DCC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innere Entwicklungsdynamik des Menschen,</w:t>
      </w:r>
    </w:p>
    <w:p w:rsidR="00000000" w:rsidRDefault="00F06DCC" w:rsidP="00F06DCC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Bedeutung der sozialen Bezüge von Kindern und Familien,</w:t>
      </w:r>
    </w:p>
    <w:p w:rsidR="00000000" w:rsidRDefault="00F06DCC" w:rsidP="00F06DCC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Entwicklung von Kindern und die Entstehung von Störungen.</w:t>
      </w:r>
    </w:p>
    <w:p w:rsidR="00000000" w:rsidRDefault="00F06DC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Sie erkennen "gestörtes Verhalten" als Konfliktlösungsstrategie und sorgen für eine ressou</w:t>
      </w:r>
      <w:r>
        <w:rPr>
          <w:rFonts w:ascii="Arial" w:hAnsi="Arial"/>
          <w:sz w:val="22"/>
        </w:rPr>
        <w:t>r</w:t>
      </w:r>
      <w:r>
        <w:rPr>
          <w:rFonts w:ascii="Arial" w:hAnsi="Arial"/>
          <w:sz w:val="22"/>
        </w:rPr>
        <w:t>cenorientierte Unterstützung von Menschen mit Problemen.</w:t>
      </w:r>
    </w:p>
    <w:p w:rsidR="00000000" w:rsidRDefault="00F06DC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angehenden Dorfhelfer und Dorfhelferinnen gewinnen aus den pä</w:t>
      </w:r>
      <w:r>
        <w:rPr>
          <w:rFonts w:ascii="Arial" w:hAnsi="Arial"/>
          <w:sz w:val="22"/>
        </w:rPr>
        <w:t>d</w:t>
      </w:r>
      <w:r>
        <w:rPr>
          <w:rFonts w:ascii="Arial" w:hAnsi="Arial"/>
          <w:sz w:val="22"/>
        </w:rPr>
        <w:t>agogisch-psycho-logische</w:t>
      </w:r>
      <w:r>
        <w:rPr>
          <w:rFonts w:ascii="Arial" w:hAnsi="Arial"/>
          <w:sz w:val="22"/>
        </w:rPr>
        <w:t>n Bausteinen Handlungsorientierung im alltäglichen Umgang mit Kindern und E</w:t>
      </w:r>
      <w:r>
        <w:rPr>
          <w:rFonts w:ascii="Arial" w:hAnsi="Arial"/>
          <w:sz w:val="22"/>
        </w:rPr>
        <w:t>r</w:t>
      </w:r>
      <w:r>
        <w:rPr>
          <w:rFonts w:ascii="Arial" w:hAnsi="Arial"/>
          <w:sz w:val="22"/>
        </w:rPr>
        <w:t>wachsenen.</w:t>
      </w:r>
    </w:p>
    <w:p w:rsidR="00000000" w:rsidRDefault="00F06DC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pädagogisch-psychologischen Grundlagen fördern die Fähigkeit und Bereitschaft in zw</w:t>
      </w:r>
      <w:r>
        <w:rPr>
          <w:rFonts w:ascii="Arial" w:hAnsi="Arial"/>
          <w:sz w:val="22"/>
        </w:rPr>
        <w:t>i</w:t>
      </w:r>
      <w:r>
        <w:rPr>
          <w:rFonts w:ascii="Arial" w:hAnsi="Arial"/>
          <w:sz w:val="22"/>
        </w:rPr>
        <w:t>schenmenschlichen Beziehungen sensibel und positiv zu reagieren.</w:t>
      </w:r>
    </w:p>
    <w:p w:rsidR="00000000" w:rsidRDefault="00F06DCC">
      <w:pPr>
        <w:tabs>
          <w:tab w:val="left" w:pos="11907"/>
        </w:tabs>
        <w:spacing w:after="120"/>
        <w:jc w:val="both"/>
        <w:rPr>
          <w:rFonts w:ascii="Arial" w:hAnsi="Arial"/>
          <w:sz w:val="22"/>
        </w:rPr>
      </w:pPr>
    </w:p>
    <w:p w:rsidR="00000000" w:rsidRDefault="00F06DCC">
      <w:pPr>
        <w:spacing w:after="120"/>
        <w:jc w:val="both"/>
        <w:rPr>
          <w:rFonts w:ascii="Arial" w:hAnsi="Arial"/>
          <w:sz w:val="22"/>
        </w:rPr>
      </w:pPr>
    </w:p>
    <w:p w:rsidR="00000000" w:rsidRDefault="00F06DCC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br w:type="page"/>
      </w:r>
      <w:r>
        <w:rPr>
          <w:rFonts w:ascii="Arial" w:hAnsi="Arial"/>
          <w:b/>
          <w:sz w:val="22"/>
        </w:rPr>
        <w:lastRenderedPageBreak/>
        <w:t xml:space="preserve">Lehrplanübersicht </w:t>
      </w:r>
    </w:p>
    <w:p w:rsidR="00000000" w:rsidRDefault="00F06DCC">
      <w:pPr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5386"/>
        <w:gridCol w:w="1176"/>
        <w:gridCol w:w="1175"/>
        <w:gridCol w:w="9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2" w:type="dxa"/>
            <w:tcBorders>
              <w:bottom w:val="single" w:sz="6" w:space="0" w:color="auto"/>
            </w:tcBorders>
          </w:tcPr>
          <w:p w:rsidR="00000000" w:rsidRDefault="00F06DCC">
            <w:pPr>
              <w:spacing w:before="60" w:after="6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Schul-halb-</w:t>
            </w:r>
            <w:r>
              <w:rPr>
                <w:rFonts w:ascii="Arial" w:hAnsi="Arial"/>
                <w:b/>
                <w:sz w:val="22"/>
              </w:rPr>
              <w:br/>
              <w:t>jahr</w:t>
            </w:r>
          </w:p>
        </w:tc>
        <w:tc>
          <w:tcPr>
            <w:tcW w:w="5386" w:type="dxa"/>
            <w:tcBorders>
              <w:bottom w:val="single" w:sz="6" w:space="0" w:color="auto"/>
            </w:tcBorders>
          </w:tcPr>
          <w:p w:rsidR="00000000" w:rsidRDefault="00F06DCC">
            <w:pPr>
              <w:spacing w:before="60" w:after="6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Lehrplaneinheiten</w:t>
            </w:r>
          </w:p>
        </w:tc>
        <w:tc>
          <w:tcPr>
            <w:tcW w:w="1176" w:type="dxa"/>
            <w:tcBorders>
              <w:bottom w:val="single" w:sz="6" w:space="0" w:color="auto"/>
            </w:tcBorders>
          </w:tcPr>
          <w:p w:rsidR="00000000" w:rsidRDefault="00F06DCC">
            <w:pPr>
              <w:spacing w:before="60" w:after="6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Zeitricht-wert</w:t>
            </w:r>
          </w:p>
        </w:tc>
        <w:tc>
          <w:tcPr>
            <w:tcW w:w="1175" w:type="dxa"/>
            <w:tcBorders>
              <w:bottom w:val="single" w:sz="6" w:space="0" w:color="auto"/>
            </w:tcBorders>
          </w:tcPr>
          <w:p w:rsidR="00000000" w:rsidRDefault="00F06DCC">
            <w:pPr>
              <w:spacing w:before="60" w:after="6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Gesamt-stunden</w:t>
            </w:r>
          </w:p>
        </w:tc>
        <w:tc>
          <w:tcPr>
            <w:tcW w:w="982" w:type="dxa"/>
            <w:tcBorders>
              <w:bottom w:val="single" w:sz="6" w:space="0" w:color="auto"/>
            </w:tcBorders>
          </w:tcPr>
          <w:p w:rsidR="00000000" w:rsidRDefault="00F06DCC">
            <w:pPr>
              <w:spacing w:before="60" w:after="6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Seite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" w:type="dxa"/>
          </w:tcPr>
          <w:p w:rsidR="00000000" w:rsidRDefault="00F06D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386" w:type="dxa"/>
          </w:tcPr>
          <w:p w:rsidR="00000000" w:rsidRDefault="00F06DCC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Handlungsorientierte Themenbearbeitung (HOT)</w:t>
            </w:r>
          </w:p>
          <w:p w:rsidR="00000000" w:rsidRDefault="00F06DCC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ab/>
              <w:t>Erzieherische Grundhaltung und Familien-</w:t>
            </w:r>
            <w:r>
              <w:rPr>
                <w:rFonts w:ascii="Arial" w:hAnsi="Arial"/>
                <w:sz w:val="22"/>
              </w:rPr>
              <w:br/>
              <w:t xml:space="preserve">            s</w:t>
            </w:r>
            <w:r>
              <w:rPr>
                <w:rFonts w:ascii="Arial" w:hAnsi="Arial"/>
                <w:sz w:val="22"/>
              </w:rPr>
              <w:t>y</w:t>
            </w:r>
            <w:r>
              <w:rPr>
                <w:rFonts w:ascii="Arial" w:hAnsi="Arial"/>
                <w:sz w:val="22"/>
              </w:rPr>
              <w:t>steme</w:t>
            </w:r>
          </w:p>
          <w:p w:rsidR="00000000" w:rsidRDefault="00F06DCC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  <w:r>
              <w:rPr>
                <w:rFonts w:ascii="Arial" w:hAnsi="Arial"/>
                <w:sz w:val="22"/>
              </w:rPr>
              <w:tab/>
              <w:t>Ausgewählte Entwicklungs- und Erziehungs-</w:t>
            </w:r>
            <w:r>
              <w:rPr>
                <w:rFonts w:ascii="Arial" w:hAnsi="Arial"/>
                <w:sz w:val="22"/>
              </w:rPr>
              <w:br/>
              <w:t xml:space="preserve">           bere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z w:val="22"/>
              </w:rPr>
              <w:t>che bis</w:t>
            </w:r>
            <w:r>
              <w:rPr>
                <w:rFonts w:ascii="Arial" w:hAnsi="Arial"/>
                <w:sz w:val="22"/>
              </w:rPr>
              <w:t xml:space="preserve"> zum Schulalter</w:t>
            </w:r>
          </w:p>
          <w:p w:rsidR="00000000" w:rsidRDefault="00F06DCC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  <w:r>
              <w:rPr>
                <w:rFonts w:ascii="Arial" w:hAnsi="Arial"/>
                <w:sz w:val="22"/>
              </w:rPr>
              <w:tab/>
              <w:t>Ausgewählte Erziehungsbereiche</w:t>
            </w:r>
          </w:p>
          <w:p w:rsidR="00000000" w:rsidRDefault="00F06DCC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Zeit für Leistungsfeststellung und mögliche </w:t>
            </w:r>
            <w:r>
              <w:rPr>
                <w:rFonts w:ascii="Arial" w:hAnsi="Arial"/>
                <w:sz w:val="22"/>
              </w:rPr>
              <w:br/>
              <w:t>Ve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 xml:space="preserve">tiefung </w:t>
            </w:r>
          </w:p>
        </w:tc>
        <w:tc>
          <w:tcPr>
            <w:tcW w:w="1176" w:type="dxa"/>
          </w:tcPr>
          <w:p w:rsidR="00000000" w:rsidRDefault="00F06DCC">
            <w:pPr>
              <w:tabs>
                <w:tab w:val="left" w:pos="11340"/>
              </w:tabs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  <w:p w:rsidR="00000000" w:rsidRDefault="00F06DCC">
            <w:pPr>
              <w:tabs>
                <w:tab w:val="left" w:pos="11340"/>
              </w:tabs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  <w:r>
              <w:rPr>
                <w:rFonts w:ascii="Arial" w:hAnsi="Arial"/>
                <w:sz w:val="22"/>
              </w:rPr>
              <w:br/>
            </w:r>
          </w:p>
          <w:p w:rsidR="00000000" w:rsidRDefault="00F06DCC">
            <w:pPr>
              <w:tabs>
                <w:tab w:val="left" w:pos="11340"/>
              </w:tabs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  <w:r>
              <w:rPr>
                <w:rFonts w:ascii="Arial" w:hAnsi="Arial"/>
                <w:sz w:val="22"/>
              </w:rPr>
              <w:br/>
            </w:r>
          </w:p>
          <w:p w:rsidR="00000000" w:rsidRDefault="00F06DCC">
            <w:pPr>
              <w:tabs>
                <w:tab w:val="left" w:pos="11340"/>
              </w:tabs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  <w:p w:rsidR="00000000" w:rsidRDefault="00F06DCC">
            <w:pPr>
              <w:tabs>
                <w:tab w:val="left" w:pos="11340"/>
              </w:tabs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5" w:type="dxa"/>
          </w:tcPr>
          <w:p w:rsidR="00000000" w:rsidRDefault="00F06DCC">
            <w:pPr>
              <w:tabs>
                <w:tab w:val="left" w:pos="11340"/>
              </w:tabs>
              <w:spacing w:before="60" w:after="60"/>
              <w:jc w:val="center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tabs>
                <w:tab w:val="left" w:pos="11340"/>
              </w:tabs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</w:r>
          </w:p>
          <w:p w:rsidR="00000000" w:rsidRDefault="00F06DCC">
            <w:pPr>
              <w:tabs>
                <w:tab w:val="left" w:pos="11340"/>
              </w:tabs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</w:r>
          </w:p>
          <w:p w:rsidR="00000000" w:rsidRDefault="00F06DCC">
            <w:pPr>
              <w:tabs>
                <w:tab w:val="left" w:pos="11340"/>
              </w:tabs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60</w:t>
            </w:r>
          </w:p>
          <w:p w:rsidR="00000000" w:rsidRDefault="00F06DCC">
            <w:pPr>
              <w:tabs>
                <w:tab w:val="left" w:pos="11340"/>
              </w:tabs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982" w:type="dxa"/>
          </w:tcPr>
          <w:p w:rsidR="00000000" w:rsidRDefault="00F06D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" w:type="dxa"/>
          </w:tcPr>
          <w:p w:rsidR="00000000" w:rsidRDefault="00F06D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386" w:type="dxa"/>
          </w:tcPr>
          <w:p w:rsidR="00000000" w:rsidRDefault="00F06DCC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Handlungsorientierte Themenbearbeitung (HOT)</w:t>
            </w:r>
          </w:p>
          <w:p w:rsidR="00000000" w:rsidRDefault="00F06DCC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  <w:r>
              <w:rPr>
                <w:rFonts w:ascii="Arial" w:hAnsi="Arial"/>
                <w:sz w:val="22"/>
              </w:rPr>
              <w:tab/>
              <w:t>Spielangebote und Beschäftigung von Ki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dern</w:t>
            </w:r>
          </w:p>
          <w:p w:rsidR="00000000" w:rsidRDefault="00F06DCC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  <w:r>
              <w:rPr>
                <w:rFonts w:ascii="Arial" w:hAnsi="Arial"/>
                <w:sz w:val="22"/>
              </w:rPr>
              <w:tab/>
              <w:t>Ausgewählte Entwicklungs- und Erziehungs-</w:t>
            </w:r>
            <w:r>
              <w:rPr>
                <w:rFonts w:ascii="Arial" w:hAnsi="Arial"/>
                <w:sz w:val="22"/>
              </w:rPr>
              <w:br/>
              <w:t xml:space="preserve">           bere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z w:val="22"/>
              </w:rPr>
              <w:t>che im Schulalter</w:t>
            </w:r>
          </w:p>
          <w:p w:rsidR="00000000" w:rsidRDefault="00F06DCC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  <w:r>
              <w:rPr>
                <w:rFonts w:ascii="Arial" w:hAnsi="Arial"/>
                <w:sz w:val="22"/>
              </w:rPr>
              <w:tab/>
              <w:t>Entwicklung im Jugendalter</w:t>
            </w:r>
          </w:p>
          <w:p w:rsidR="00000000" w:rsidRDefault="00F06DCC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Zeit für Leistungsfeststellung und mögliche</w:t>
            </w:r>
            <w:r>
              <w:rPr>
                <w:rFonts w:ascii="Arial" w:hAnsi="Arial"/>
                <w:sz w:val="22"/>
              </w:rPr>
              <w:br/>
              <w:t>Ve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tiefung</w:t>
            </w:r>
          </w:p>
        </w:tc>
        <w:tc>
          <w:tcPr>
            <w:tcW w:w="1176" w:type="dxa"/>
          </w:tcPr>
          <w:p w:rsidR="00000000" w:rsidRDefault="00F06DCC">
            <w:pPr>
              <w:tabs>
                <w:tab w:val="left" w:pos="11340"/>
              </w:tabs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  <w:p w:rsidR="00000000" w:rsidRDefault="00F06DCC">
            <w:pPr>
              <w:tabs>
                <w:tab w:val="left" w:pos="11340"/>
              </w:tabs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  <w:p w:rsidR="00000000" w:rsidRDefault="00F06DCC">
            <w:pPr>
              <w:tabs>
                <w:tab w:val="left" w:pos="11340"/>
              </w:tabs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  <w:r>
              <w:rPr>
                <w:rFonts w:ascii="Arial" w:hAnsi="Arial"/>
                <w:sz w:val="22"/>
              </w:rPr>
              <w:br/>
            </w:r>
          </w:p>
          <w:p w:rsidR="00000000" w:rsidRDefault="00F06DCC">
            <w:pPr>
              <w:tabs>
                <w:tab w:val="left" w:pos="11340"/>
              </w:tabs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  <w:p w:rsidR="00000000" w:rsidRDefault="00F06DCC">
            <w:pPr>
              <w:tabs>
                <w:tab w:val="left" w:pos="11340"/>
              </w:tabs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5" w:type="dxa"/>
          </w:tcPr>
          <w:p w:rsidR="00000000" w:rsidRDefault="00F06DCC">
            <w:pPr>
              <w:tabs>
                <w:tab w:val="left" w:pos="11340"/>
              </w:tabs>
              <w:spacing w:before="60" w:after="60"/>
              <w:jc w:val="center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tabs>
                <w:tab w:val="left" w:pos="11340"/>
              </w:tabs>
              <w:spacing w:before="60" w:after="60"/>
              <w:jc w:val="center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tabs>
                <w:tab w:val="left" w:pos="11340"/>
              </w:tabs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</w:r>
          </w:p>
          <w:p w:rsidR="00000000" w:rsidRDefault="00F06DCC">
            <w:pPr>
              <w:tabs>
                <w:tab w:val="left" w:pos="11340"/>
              </w:tabs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60</w:t>
            </w:r>
          </w:p>
          <w:p w:rsidR="00000000" w:rsidRDefault="00F06DCC">
            <w:pPr>
              <w:tabs>
                <w:tab w:val="left" w:pos="11340"/>
              </w:tabs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982" w:type="dxa"/>
          </w:tcPr>
          <w:p w:rsidR="00000000" w:rsidRDefault="00F06D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" w:type="dxa"/>
          </w:tcPr>
          <w:p w:rsidR="00000000" w:rsidRDefault="00F06D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386" w:type="dxa"/>
          </w:tcPr>
          <w:p w:rsidR="00000000" w:rsidRDefault="00F06DCC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Handlungsorientierte Themenbearbeitung (HOT)</w:t>
            </w:r>
          </w:p>
          <w:p w:rsidR="00000000" w:rsidRDefault="00F06DCC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  <w:r>
              <w:rPr>
                <w:rFonts w:ascii="Arial" w:hAnsi="Arial"/>
                <w:sz w:val="22"/>
              </w:rPr>
              <w:tab/>
              <w:t>Verhaltensbeobachtung</w:t>
            </w:r>
          </w:p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  <w:r>
              <w:rPr>
                <w:rFonts w:ascii="Arial" w:hAnsi="Arial"/>
                <w:sz w:val="22"/>
              </w:rPr>
              <w:tab/>
              <w:t>Ausgewählte schwierige F</w:t>
            </w:r>
            <w:r>
              <w:rPr>
                <w:rFonts w:ascii="Arial" w:hAnsi="Arial"/>
                <w:sz w:val="22"/>
              </w:rPr>
              <w:t xml:space="preserve">amiliensituationen </w:t>
            </w:r>
          </w:p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und Hilfsmöglichkeiten</w:t>
            </w:r>
          </w:p>
          <w:p w:rsidR="00000000" w:rsidRDefault="00F06DCC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Zeit für Leistungsfeststellung und mögliche </w:t>
            </w:r>
            <w:r>
              <w:rPr>
                <w:rFonts w:ascii="Arial" w:hAnsi="Arial"/>
                <w:sz w:val="22"/>
              </w:rPr>
              <w:br/>
              <w:t>Ve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tiefung</w:t>
            </w:r>
          </w:p>
        </w:tc>
        <w:tc>
          <w:tcPr>
            <w:tcW w:w="1176" w:type="dxa"/>
          </w:tcPr>
          <w:p w:rsidR="00000000" w:rsidRDefault="00F06DCC">
            <w:pPr>
              <w:tabs>
                <w:tab w:val="left" w:pos="11340"/>
              </w:tabs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  <w:p w:rsidR="00000000" w:rsidRDefault="00F06DCC">
            <w:pPr>
              <w:tabs>
                <w:tab w:val="left" w:pos="11340"/>
              </w:tabs>
              <w:spacing w:before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  <w:p w:rsidR="00000000" w:rsidRDefault="00F06DCC">
            <w:pPr>
              <w:tabs>
                <w:tab w:val="left" w:pos="11340"/>
              </w:tabs>
              <w:spacing w:before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35</w:t>
            </w:r>
            <w:r>
              <w:rPr>
                <w:rFonts w:ascii="Arial" w:hAnsi="Arial"/>
                <w:sz w:val="22"/>
              </w:rPr>
              <w:br/>
            </w:r>
          </w:p>
          <w:p w:rsidR="00000000" w:rsidRDefault="00F06DCC">
            <w:pPr>
              <w:tabs>
                <w:tab w:val="left" w:pos="11340"/>
              </w:tabs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</w:r>
          </w:p>
        </w:tc>
        <w:tc>
          <w:tcPr>
            <w:tcW w:w="1175" w:type="dxa"/>
          </w:tcPr>
          <w:p w:rsidR="00000000" w:rsidRDefault="00F06DCC">
            <w:pPr>
              <w:tabs>
                <w:tab w:val="left" w:pos="11340"/>
              </w:tabs>
              <w:spacing w:before="60" w:after="60"/>
              <w:jc w:val="center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tabs>
                <w:tab w:val="left" w:pos="11340"/>
              </w:tabs>
              <w:spacing w:before="60"/>
              <w:jc w:val="center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tabs>
                <w:tab w:val="left" w:pos="11340"/>
              </w:tabs>
              <w:spacing w:before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60</w:t>
            </w:r>
            <w:r>
              <w:rPr>
                <w:rFonts w:ascii="Arial" w:hAnsi="Arial"/>
                <w:sz w:val="22"/>
              </w:rPr>
              <w:br/>
            </w:r>
          </w:p>
          <w:p w:rsidR="00000000" w:rsidRDefault="00F06DCC">
            <w:pPr>
              <w:tabs>
                <w:tab w:val="left" w:pos="11340"/>
              </w:tabs>
              <w:spacing w:before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  <w:p w:rsidR="00000000" w:rsidRDefault="00F06DCC">
            <w:pPr>
              <w:tabs>
                <w:tab w:val="left" w:pos="11340"/>
              </w:tabs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82" w:type="dxa"/>
          </w:tcPr>
          <w:p w:rsidR="00000000" w:rsidRDefault="00F06D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" w:type="dxa"/>
            <w:tcBorders>
              <w:top w:val="single" w:sz="6" w:space="0" w:color="auto"/>
            </w:tcBorders>
          </w:tcPr>
          <w:p w:rsidR="00000000" w:rsidRDefault="00F06DCC">
            <w:pPr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5386" w:type="dxa"/>
            <w:tcBorders>
              <w:top w:val="single" w:sz="6" w:space="0" w:color="auto"/>
            </w:tcBorders>
          </w:tcPr>
          <w:p w:rsidR="00000000" w:rsidRDefault="00F06DCC">
            <w:pPr>
              <w:spacing w:before="60" w:after="60"/>
              <w:ind w:left="426" w:hanging="426"/>
              <w:rPr>
                <w:rFonts w:ascii="Arial" w:hAnsi="Arial"/>
                <w:sz w:val="22"/>
              </w:rPr>
            </w:pPr>
          </w:p>
        </w:tc>
        <w:tc>
          <w:tcPr>
            <w:tcW w:w="1176" w:type="dxa"/>
            <w:tcBorders>
              <w:top w:val="single" w:sz="6" w:space="0" w:color="auto"/>
            </w:tcBorders>
          </w:tcPr>
          <w:p w:rsidR="00000000" w:rsidRDefault="00F06DCC">
            <w:pPr>
              <w:tabs>
                <w:tab w:val="left" w:pos="11340"/>
              </w:tabs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175" w:type="dxa"/>
            <w:tcBorders>
              <w:top w:val="single" w:sz="6" w:space="0" w:color="auto"/>
            </w:tcBorders>
          </w:tcPr>
          <w:p w:rsidR="00000000" w:rsidRDefault="00F06DCC">
            <w:pPr>
              <w:tabs>
                <w:tab w:val="left" w:pos="11340"/>
              </w:tabs>
              <w:spacing w:before="120" w:line="360" w:lineRule="au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240</w:t>
            </w:r>
          </w:p>
        </w:tc>
        <w:tc>
          <w:tcPr>
            <w:tcW w:w="982" w:type="dxa"/>
            <w:tcBorders>
              <w:top w:val="single" w:sz="6" w:space="0" w:color="auto"/>
            </w:tcBorders>
          </w:tcPr>
          <w:p w:rsidR="00000000" w:rsidRDefault="00F06DCC">
            <w:pPr>
              <w:spacing w:before="60" w:after="60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000000" w:rsidRDefault="00F06DCC">
      <w:pPr>
        <w:rPr>
          <w:rFonts w:ascii="Arial" w:hAnsi="Arial"/>
          <w:sz w:val="22"/>
        </w:rPr>
      </w:pPr>
    </w:p>
    <w:p w:rsidR="00000000" w:rsidRDefault="00F06DCC">
      <w:pPr>
        <w:pBdr>
          <w:bottom w:val="single" w:sz="6" w:space="1" w:color="auto"/>
        </w:pBdr>
        <w:tabs>
          <w:tab w:val="left" w:pos="5670"/>
        </w:tabs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br w:type="page"/>
      </w:r>
      <w:r>
        <w:rPr>
          <w:rFonts w:ascii="Arial" w:hAnsi="Arial"/>
          <w:b/>
          <w:sz w:val="22"/>
        </w:rPr>
        <w:lastRenderedPageBreak/>
        <w:t>2. Schulhalbjahr</w:t>
      </w:r>
    </w:p>
    <w:p w:rsidR="00000000" w:rsidRDefault="00F06DCC">
      <w:pPr>
        <w:tabs>
          <w:tab w:val="left" w:pos="5670"/>
        </w:tabs>
        <w:rPr>
          <w:rFonts w:ascii="Arial" w:hAnsi="Arial"/>
          <w:b/>
          <w:sz w:val="22"/>
        </w:rPr>
      </w:pPr>
    </w:p>
    <w:p w:rsidR="00000000" w:rsidRDefault="00F06DCC">
      <w:pPr>
        <w:tabs>
          <w:tab w:val="left" w:pos="5670"/>
        </w:tabs>
        <w:rPr>
          <w:rFonts w:ascii="Arial" w:hAnsi="Arial"/>
          <w:sz w:val="22"/>
        </w:rPr>
      </w:pPr>
    </w:p>
    <w:p w:rsidR="00000000" w:rsidRDefault="00F06DCC">
      <w:pPr>
        <w:tabs>
          <w:tab w:val="left" w:pos="5670"/>
          <w:tab w:val="left" w:pos="8505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Handlungsorientierte Themenbearbeitung (HOT)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10</w:t>
      </w:r>
      <w:r>
        <w:rPr>
          <w:rFonts w:ascii="Arial" w:hAnsi="Arial"/>
          <w:b/>
          <w:sz w:val="22"/>
        </w:rPr>
        <w:br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969"/>
        <w:gridCol w:w="23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Themen handlungsorientiert bearbeiten</w:t>
            </w:r>
          </w:p>
        </w:tc>
        <w:tc>
          <w:tcPr>
            <w:tcW w:w="3969" w:type="dxa"/>
          </w:tcPr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Z. B. </w:t>
            </w:r>
          </w:p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Projekt</w:t>
            </w:r>
          </w:p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Fallstudie</w:t>
            </w:r>
          </w:p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Rollenspiel</w:t>
            </w:r>
          </w:p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Erkundung</w:t>
            </w:r>
          </w:p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Exkursion</w:t>
            </w:r>
          </w:p>
        </w:tc>
        <w:tc>
          <w:tcPr>
            <w:tcW w:w="2337" w:type="dxa"/>
          </w:tcPr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Die Themenauswahl hat aus den nachfo</w:t>
            </w:r>
            <w:r>
              <w:rPr>
                <w:rFonts w:ascii="Arial" w:hAnsi="Arial"/>
                <w:sz w:val="22"/>
              </w:rPr>
              <w:t>l</w:t>
            </w:r>
            <w:r>
              <w:rPr>
                <w:rFonts w:ascii="Arial" w:hAnsi="Arial"/>
                <w:sz w:val="22"/>
              </w:rPr>
              <w:t>genden Lehrplanei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heiten unter Beac</w:t>
            </w:r>
            <w:r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tung fächerverbinde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der Aspekte zu erfo</w:t>
            </w:r>
            <w:r>
              <w:rPr>
                <w:rFonts w:ascii="Arial" w:hAnsi="Arial"/>
                <w:sz w:val="22"/>
              </w:rPr>
              <w:t>l</w:t>
            </w:r>
            <w:r>
              <w:rPr>
                <w:rFonts w:ascii="Arial" w:hAnsi="Arial"/>
                <w:sz w:val="22"/>
              </w:rPr>
              <w:t>gen.</w:t>
            </w:r>
          </w:p>
        </w:tc>
      </w:tr>
    </w:tbl>
    <w:p w:rsidR="00000000" w:rsidRDefault="00F06DCC">
      <w:pPr>
        <w:tabs>
          <w:tab w:val="left" w:pos="5670"/>
          <w:tab w:val="left" w:pos="8505"/>
        </w:tabs>
        <w:rPr>
          <w:rFonts w:ascii="Arial" w:hAnsi="Arial"/>
          <w:b/>
          <w:sz w:val="22"/>
        </w:rPr>
      </w:pPr>
    </w:p>
    <w:p w:rsidR="00000000" w:rsidRDefault="00F06DCC">
      <w:pPr>
        <w:pBdr>
          <w:top w:val="single" w:sz="6" w:space="1" w:color="auto"/>
        </w:pBdr>
        <w:tabs>
          <w:tab w:val="left" w:pos="4253"/>
          <w:tab w:val="left" w:pos="4536"/>
          <w:tab w:val="left" w:pos="5812"/>
          <w:tab w:val="left" w:pos="5954"/>
        </w:tabs>
        <w:rPr>
          <w:rFonts w:ascii="Arial" w:hAnsi="Arial"/>
          <w:sz w:val="22"/>
        </w:rPr>
      </w:pPr>
    </w:p>
    <w:p w:rsidR="00000000" w:rsidRDefault="00F06DCC">
      <w:pPr>
        <w:tabs>
          <w:tab w:val="left" w:pos="426"/>
          <w:tab w:val="left" w:pos="8505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1 </w:t>
      </w:r>
      <w:r>
        <w:rPr>
          <w:rFonts w:ascii="Arial" w:hAnsi="Arial"/>
          <w:b/>
          <w:sz w:val="22"/>
        </w:rPr>
        <w:tab/>
        <w:t>Erzieherische Grundhaltungen und Familiensysteme</w:t>
      </w:r>
      <w:r>
        <w:rPr>
          <w:rFonts w:ascii="Arial" w:hAnsi="Arial"/>
          <w:b/>
          <w:sz w:val="22"/>
        </w:rPr>
        <w:tab/>
        <w:t>10</w:t>
      </w:r>
      <w:r>
        <w:rPr>
          <w:rFonts w:ascii="Arial" w:hAnsi="Arial"/>
          <w:b/>
          <w:sz w:val="22"/>
        </w:rPr>
        <w:br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3969"/>
        <w:gridCol w:w="23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1.1</w:t>
            </w:r>
          </w:p>
        </w:tc>
        <w:tc>
          <w:tcPr>
            <w:tcW w:w="2126" w:type="dxa"/>
          </w:tcPr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Erzieherische Grundha</w:t>
            </w:r>
            <w:r>
              <w:rPr>
                <w:rFonts w:ascii="Arial" w:hAnsi="Arial"/>
                <w:sz w:val="22"/>
              </w:rPr>
              <w:t>ltungen und Wirkungen ei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schätzen und eine angemessene U</w:t>
            </w:r>
            <w:r>
              <w:rPr>
                <w:rFonts w:ascii="Arial" w:hAnsi="Arial"/>
                <w:sz w:val="22"/>
              </w:rPr>
              <w:t>m</w:t>
            </w:r>
            <w:r>
              <w:rPr>
                <w:rFonts w:ascii="Arial" w:hAnsi="Arial"/>
                <w:sz w:val="22"/>
              </w:rPr>
              <w:t>gangsweise mit Einsatzfamilien entwickeln</w:t>
            </w:r>
          </w:p>
          <w:p w:rsidR="00000000" w:rsidRDefault="00F06DCC">
            <w:pPr>
              <w:rPr>
                <w:rFonts w:ascii="Arial" w:hAnsi="Arial"/>
                <w:sz w:val="22"/>
              </w:rPr>
            </w:pPr>
          </w:p>
        </w:tc>
        <w:tc>
          <w:tcPr>
            <w:tcW w:w="3969" w:type="dxa"/>
          </w:tcPr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Erzieherische Haltungen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autoritär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laissez-faire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partnerschaftlich</w:t>
            </w:r>
          </w:p>
          <w:p w:rsidR="00000000" w:rsidRDefault="00F06DCC">
            <w:pPr>
              <w:rPr>
                <w:rFonts w:ascii="Arial" w:hAnsi="Arial"/>
                <w:sz w:val="22"/>
              </w:rPr>
            </w:pPr>
          </w:p>
        </w:tc>
        <w:tc>
          <w:tcPr>
            <w:tcW w:w="2335" w:type="dxa"/>
          </w:tcPr>
          <w:p w:rsidR="00000000" w:rsidRDefault="00F06DCC">
            <w:pPr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1.2</w:t>
            </w:r>
          </w:p>
        </w:tc>
        <w:tc>
          <w:tcPr>
            <w:tcW w:w="2126" w:type="dxa"/>
          </w:tcPr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Pädagogische Merkmale von E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ziehungspersonen beu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teilen</w:t>
            </w:r>
          </w:p>
        </w:tc>
        <w:tc>
          <w:tcPr>
            <w:tcW w:w="3969" w:type="dxa"/>
          </w:tcPr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Einfühlungsvermögen</w:t>
            </w:r>
          </w:p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Pädagogischer Takt</w:t>
            </w:r>
          </w:p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Durchsetzungsvermögen</w:t>
            </w:r>
          </w:p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Flexibilität, Geduld</w:t>
            </w:r>
          </w:p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Fähigkeit zur Selbstkritik</w:t>
            </w:r>
          </w:p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Toleranz</w:t>
            </w:r>
          </w:p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Selbstbewusstsein</w:t>
            </w:r>
          </w:p>
          <w:p w:rsidR="00000000" w:rsidRDefault="00F06DCC">
            <w:pPr>
              <w:rPr>
                <w:rFonts w:ascii="Arial" w:hAnsi="Arial"/>
                <w:sz w:val="22"/>
              </w:rPr>
            </w:pPr>
          </w:p>
        </w:tc>
        <w:tc>
          <w:tcPr>
            <w:tcW w:w="2335" w:type="dxa"/>
          </w:tcPr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Warmherzigheit</w:t>
            </w:r>
          </w:p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Offenheit</w:t>
            </w:r>
          </w:p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Ideenreichtum</w:t>
            </w:r>
          </w:p>
          <w:p w:rsidR="00000000" w:rsidRDefault="00F06DCC">
            <w:pPr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1.3</w:t>
            </w:r>
          </w:p>
        </w:tc>
        <w:tc>
          <w:tcPr>
            <w:tcW w:w="2126" w:type="dxa"/>
          </w:tcPr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Systematische Z</w:t>
            </w:r>
            <w:r>
              <w:rPr>
                <w:rFonts w:ascii="Arial" w:hAnsi="Arial"/>
                <w:sz w:val="22"/>
              </w:rPr>
              <w:t>u</w:t>
            </w:r>
            <w:r>
              <w:rPr>
                <w:rFonts w:ascii="Arial" w:hAnsi="Arial"/>
                <w:sz w:val="22"/>
              </w:rPr>
              <w:t>sammenhänge von Familien und famil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z w:val="22"/>
              </w:rPr>
              <w:t>enähnlichen Stru</w:t>
            </w:r>
            <w:r>
              <w:rPr>
                <w:rFonts w:ascii="Arial" w:hAnsi="Arial"/>
                <w:sz w:val="22"/>
              </w:rPr>
              <w:t>k</w:t>
            </w:r>
            <w:r>
              <w:rPr>
                <w:rFonts w:ascii="Arial" w:hAnsi="Arial"/>
                <w:sz w:val="22"/>
              </w:rPr>
              <w:t>turen entdecken</w:t>
            </w:r>
          </w:p>
        </w:tc>
        <w:tc>
          <w:tcPr>
            <w:tcW w:w="3969" w:type="dxa"/>
          </w:tcPr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Netz und Qualität</w:t>
            </w:r>
            <w:r>
              <w:rPr>
                <w:rFonts w:ascii="Arial" w:hAnsi="Arial"/>
                <w:sz w:val="22"/>
              </w:rPr>
              <w:t xml:space="preserve"> der Beziehu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gen</w:t>
            </w:r>
          </w:p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Störungen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Entstehung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Auswirkung</w:t>
            </w:r>
          </w:p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Leben im Heim</w:t>
            </w:r>
          </w:p>
          <w:p w:rsidR="00000000" w:rsidRDefault="00F06DCC">
            <w:pPr>
              <w:rPr>
                <w:rFonts w:ascii="Arial" w:hAnsi="Arial"/>
                <w:sz w:val="22"/>
              </w:rPr>
            </w:pPr>
          </w:p>
        </w:tc>
        <w:tc>
          <w:tcPr>
            <w:tcW w:w="2335" w:type="dxa"/>
          </w:tcPr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Fallbeispiele aus der Fam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z w:val="22"/>
              </w:rPr>
              <w:t>lientherapie</w:t>
            </w:r>
          </w:p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Familie als offenes System</w:t>
            </w:r>
          </w:p>
        </w:tc>
      </w:tr>
    </w:tbl>
    <w:p w:rsidR="00000000" w:rsidRDefault="00F06DCC"/>
    <w:p w:rsidR="00000000" w:rsidRDefault="00F06DCC">
      <w:pPr>
        <w:pBdr>
          <w:bottom w:val="single" w:sz="6" w:space="1" w:color="auto"/>
        </w:pBdr>
        <w:tabs>
          <w:tab w:val="left" w:pos="5670"/>
        </w:tabs>
        <w:rPr>
          <w:rFonts w:ascii="Arial" w:hAnsi="Arial"/>
          <w:b/>
          <w:sz w:val="22"/>
        </w:rPr>
      </w:pPr>
      <w:r>
        <w:br w:type="page"/>
      </w:r>
      <w:r>
        <w:rPr>
          <w:rFonts w:ascii="Arial" w:hAnsi="Arial"/>
          <w:b/>
          <w:sz w:val="22"/>
        </w:rPr>
        <w:t>2. Schulhalbjahr</w:t>
      </w:r>
    </w:p>
    <w:p w:rsidR="00000000" w:rsidRDefault="00F06DCC">
      <w:pPr>
        <w:tabs>
          <w:tab w:val="left" w:pos="5670"/>
        </w:tabs>
        <w:rPr>
          <w:rFonts w:ascii="Arial" w:hAnsi="Arial"/>
          <w:b/>
          <w:sz w:val="22"/>
        </w:rPr>
      </w:pPr>
    </w:p>
    <w:p w:rsidR="00000000" w:rsidRDefault="00F06DCC">
      <w:pPr>
        <w:tabs>
          <w:tab w:val="left" w:pos="8505"/>
        </w:tabs>
        <w:rPr>
          <w:rFonts w:ascii="Arial" w:hAnsi="Arial"/>
          <w:sz w:val="22"/>
        </w:rPr>
      </w:pPr>
    </w:p>
    <w:p w:rsidR="00000000" w:rsidRDefault="00F06DCC">
      <w:pPr>
        <w:tabs>
          <w:tab w:val="left" w:pos="8505"/>
        </w:tabs>
        <w:ind w:left="425" w:hanging="425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</w:t>
      </w:r>
      <w:r>
        <w:rPr>
          <w:rFonts w:ascii="Arial" w:hAnsi="Arial"/>
          <w:b/>
          <w:sz w:val="22"/>
        </w:rPr>
        <w:tab/>
        <w:t xml:space="preserve">Ausgewählte Entwicklungs- und Erziehungsbereiche bis </w:t>
      </w:r>
      <w:r>
        <w:rPr>
          <w:rFonts w:ascii="Arial" w:hAnsi="Arial"/>
          <w:b/>
          <w:sz w:val="22"/>
        </w:rPr>
        <w:tab/>
        <w:t>25</w:t>
      </w:r>
      <w:r>
        <w:rPr>
          <w:rFonts w:ascii="Arial" w:hAnsi="Arial"/>
          <w:b/>
          <w:sz w:val="22"/>
        </w:rPr>
        <w:br/>
        <w:t>zum Schulalter</w:t>
      </w:r>
      <w:r>
        <w:rPr>
          <w:rFonts w:ascii="Arial" w:hAnsi="Arial"/>
          <w:b/>
          <w:sz w:val="22"/>
        </w:rPr>
        <w:br/>
      </w: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3969"/>
        <w:gridCol w:w="23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2.1</w:t>
            </w:r>
          </w:p>
        </w:tc>
        <w:tc>
          <w:tcPr>
            <w:tcW w:w="2126" w:type="dxa"/>
          </w:tcPr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Bedeutung der motorischen En</w:t>
            </w:r>
            <w:r>
              <w:rPr>
                <w:rFonts w:ascii="Arial" w:hAnsi="Arial"/>
                <w:sz w:val="22"/>
              </w:rPr>
              <w:t>t</w:t>
            </w:r>
            <w:r>
              <w:rPr>
                <w:rFonts w:ascii="Arial" w:hAnsi="Arial"/>
                <w:sz w:val="22"/>
              </w:rPr>
              <w:t>wicklung kennen</w:t>
            </w:r>
          </w:p>
        </w:tc>
        <w:tc>
          <w:tcPr>
            <w:tcW w:w="3969" w:type="dxa"/>
          </w:tcPr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Grob- und Feinmotorik </w:t>
            </w:r>
          </w:p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Entwicklung</w:t>
            </w:r>
            <w:r>
              <w:rPr>
                <w:rFonts w:ascii="Arial" w:hAnsi="Arial"/>
                <w:sz w:val="22"/>
              </w:rPr>
              <w:t>s</w:t>
            </w:r>
            <w:r>
              <w:rPr>
                <w:rFonts w:ascii="Arial" w:hAnsi="Arial"/>
                <w:sz w:val="22"/>
              </w:rPr>
              <w:t>prinzipien der Motorik</w:t>
            </w:r>
          </w:p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Berührung, Bewegung, Selbstb</w:t>
            </w:r>
            <w:r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>wusstsein</w:t>
            </w:r>
          </w:p>
          <w:p w:rsidR="00000000" w:rsidRDefault="00F06DCC">
            <w:pPr>
              <w:rPr>
                <w:rFonts w:ascii="Arial" w:hAnsi="Arial"/>
                <w:sz w:val="22"/>
              </w:rPr>
            </w:pPr>
          </w:p>
        </w:tc>
        <w:tc>
          <w:tcPr>
            <w:tcW w:w="2335" w:type="dxa"/>
          </w:tcPr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Auswahl von Spie</w:t>
            </w:r>
            <w:r>
              <w:rPr>
                <w:rFonts w:ascii="Arial" w:hAnsi="Arial"/>
                <w:sz w:val="22"/>
              </w:rPr>
              <w:t>l</w:t>
            </w:r>
            <w:r>
              <w:rPr>
                <w:rFonts w:ascii="Arial" w:hAnsi="Arial"/>
                <w:sz w:val="22"/>
              </w:rPr>
              <w:t>zeug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2.2</w:t>
            </w:r>
          </w:p>
        </w:tc>
        <w:tc>
          <w:tcPr>
            <w:tcW w:w="2126" w:type="dxa"/>
          </w:tcPr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Zusammenhänge zwischen Sprach- und Denkentwic</w:t>
            </w:r>
            <w:r>
              <w:rPr>
                <w:rFonts w:ascii="Arial" w:hAnsi="Arial"/>
                <w:sz w:val="22"/>
              </w:rPr>
              <w:t>k</w:t>
            </w:r>
            <w:r>
              <w:rPr>
                <w:rFonts w:ascii="Arial" w:hAnsi="Arial"/>
                <w:sz w:val="22"/>
              </w:rPr>
              <w:t>lung erörtern</w:t>
            </w:r>
          </w:p>
        </w:tc>
        <w:tc>
          <w:tcPr>
            <w:tcW w:w="3969" w:type="dxa"/>
          </w:tcPr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Vorstufen und Phasen der Sprachen</w:t>
            </w:r>
            <w:r>
              <w:rPr>
                <w:rFonts w:ascii="Arial" w:hAnsi="Arial"/>
                <w:sz w:val="22"/>
              </w:rPr>
              <w:t>t</w:t>
            </w:r>
            <w:r>
              <w:rPr>
                <w:rFonts w:ascii="Arial" w:hAnsi="Arial"/>
                <w:sz w:val="22"/>
              </w:rPr>
              <w:t xml:space="preserve">wicklung </w:t>
            </w:r>
          </w:p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Sprachv</w:t>
            </w:r>
            <w:r>
              <w:rPr>
                <w:rFonts w:ascii="Arial" w:hAnsi="Arial"/>
                <w:sz w:val="22"/>
              </w:rPr>
              <w:t>erständnis des Vorschu</w:t>
            </w:r>
            <w:r>
              <w:rPr>
                <w:rFonts w:ascii="Arial" w:hAnsi="Arial"/>
                <w:sz w:val="22"/>
              </w:rPr>
              <w:t>l</w:t>
            </w:r>
            <w:r>
              <w:rPr>
                <w:rFonts w:ascii="Arial" w:hAnsi="Arial"/>
                <w:sz w:val="22"/>
              </w:rPr>
              <w:t>kindes</w:t>
            </w:r>
          </w:p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Sensomotorik</w:t>
            </w:r>
          </w:p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Phasen der Denkentwicklung</w:t>
            </w:r>
          </w:p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Magisches Denken im Vo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schulalter</w:t>
            </w:r>
          </w:p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Denken, Gedächtnis, Wahrne</w:t>
            </w:r>
            <w:r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mung</w:t>
            </w:r>
          </w:p>
          <w:p w:rsidR="00000000" w:rsidRDefault="00F06DCC">
            <w:pPr>
              <w:rPr>
                <w:rFonts w:ascii="Arial" w:hAnsi="Arial"/>
                <w:sz w:val="22"/>
              </w:rPr>
            </w:pPr>
          </w:p>
        </w:tc>
        <w:tc>
          <w:tcPr>
            <w:tcW w:w="2335" w:type="dxa"/>
          </w:tcPr>
          <w:p w:rsidR="00000000" w:rsidRDefault="00F06DCC">
            <w:pPr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2.3</w:t>
            </w:r>
          </w:p>
        </w:tc>
        <w:tc>
          <w:tcPr>
            <w:tcW w:w="2126" w:type="dxa"/>
          </w:tcPr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Methoden des Le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nens in der Ei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satzfamilie anwe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den</w:t>
            </w:r>
          </w:p>
        </w:tc>
        <w:tc>
          <w:tcPr>
            <w:tcW w:w="3969" w:type="dxa"/>
          </w:tcPr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Lernen durch Nachahmung</w:t>
            </w:r>
          </w:p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Lernen durch Wiederholung</w:t>
            </w:r>
          </w:p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Operantes Lernen </w:t>
            </w:r>
          </w:p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Reflexe, Bedürfnisse, Ne</w:t>
            </w:r>
            <w:r>
              <w:rPr>
                <w:rFonts w:ascii="Arial" w:hAnsi="Arial"/>
                <w:sz w:val="22"/>
              </w:rPr>
              <w:t>u</w:t>
            </w:r>
            <w:r>
              <w:rPr>
                <w:rFonts w:ascii="Arial" w:hAnsi="Arial"/>
                <w:sz w:val="22"/>
              </w:rPr>
              <w:t>gierde</w:t>
            </w:r>
          </w:p>
          <w:p w:rsidR="00000000" w:rsidRDefault="00F06DCC">
            <w:pPr>
              <w:rPr>
                <w:rFonts w:ascii="Arial" w:hAnsi="Arial"/>
                <w:sz w:val="22"/>
              </w:rPr>
            </w:pPr>
          </w:p>
        </w:tc>
        <w:tc>
          <w:tcPr>
            <w:tcW w:w="2335" w:type="dxa"/>
          </w:tcPr>
          <w:p w:rsidR="00000000" w:rsidRDefault="00F06DCC">
            <w:pPr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2.4</w:t>
            </w:r>
          </w:p>
        </w:tc>
        <w:tc>
          <w:tcPr>
            <w:tcW w:w="2126" w:type="dxa"/>
          </w:tcPr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Auf Phasen des kindlichen Erlebens angemessen re</w:t>
            </w:r>
            <w:r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sz w:val="22"/>
              </w:rPr>
              <w:t>gieren</w:t>
            </w:r>
          </w:p>
        </w:tc>
        <w:tc>
          <w:tcPr>
            <w:tcW w:w="3969" w:type="dxa"/>
          </w:tcPr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Oral-sensorische Phase</w:t>
            </w:r>
          </w:p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Anal-muskuläre Phase</w:t>
            </w:r>
          </w:p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Phallisch-lokomotorische Phase</w:t>
            </w:r>
          </w:p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Ödipale Phase</w:t>
            </w:r>
          </w:p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Bedeutung der Sauberkeitserzi</w:t>
            </w:r>
            <w:r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>hung</w:t>
            </w:r>
          </w:p>
          <w:p w:rsidR="00000000" w:rsidRDefault="00F06DCC">
            <w:pPr>
              <w:rPr>
                <w:rFonts w:ascii="Arial" w:hAnsi="Arial"/>
                <w:sz w:val="22"/>
              </w:rPr>
            </w:pPr>
          </w:p>
        </w:tc>
        <w:tc>
          <w:tcPr>
            <w:tcW w:w="2335" w:type="dxa"/>
          </w:tcPr>
          <w:p w:rsidR="00000000" w:rsidRDefault="00F06DCC">
            <w:pPr>
              <w:rPr>
                <w:rFonts w:ascii="Arial" w:hAnsi="Arial"/>
                <w:sz w:val="22"/>
              </w:rPr>
            </w:pPr>
          </w:p>
        </w:tc>
      </w:tr>
    </w:tbl>
    <w:p w:rsidR="00000000" w:rsidRDefault="00F06DCC"/>
    <w:p w:rsidR="00000000" w:rsidRDefault="00F06DCC">
      <w:pPr>
        <w:pBdr>
          <w:bottom w:val="single" w:sz="6" w:space="1" w:color="auto"/>
        </w:pBdr>
        <w:tabs>
          <w:tab w:val="left" w:pos="5670"/>
        </w:tabs>
        <w:rPr>
          <w:rFonts w:ascii="Arial" w:hAnsi="Arial"/>
          <w:b/>
          <w:sz w:val="22"/>
        </w:rPr>
      </w:pPr>
      <w:r>
        <w:br w:type="page"/>
      </w:r>
      <w:r>
        <w:rPr>
          <w:rFonts w:ascii="Arial" w:hAnsi="Arial"/>
          <w:b/>
          <w:sz w:val="22"/>
        </w:rPr>
        <w:t>2. Schulhalbjahr</w:t>
      </w:r>
    </w:p>
    <w:p w:rsidR="00000000" w:rsidRDefault="00F06DCC">
      <w:pPr>
        <w:tabs>
          <w:tab w:val="left" w:pos="5670"/>
        </w:tabs>
        <w:rPr>
          <w:rFonts w:ascii="Arial" w:hAnsi="Arial"/>
          <w:b/>
          <w:sz w:val="22"/>
        </w:rPr>
      </w:pPr>
    </w:p>
    <w:p w:rsidR="00000000" w:rsidRDefault="00F06DCC">
      <w:pPr>
        <w:rPr>
          <w:rFonts w:ascii="Arial" w:hAnsi="Arial"/>
          <w:sz w:val="22"/>
        </w:rPr>
      </w:pPr>
    </w:p>
    <w:p w:rsidR="00000000" w:rsidRDefault="00F06DCC">
      <w:pPr>
        <w:tabs>
          <w:tab w:val="left" w:pos="8505"/>
        </w:tabs>
        <w:ind w:left="425" w:hanging="425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3</w:t>
      </w:r>
      <w:r>
        <w:rPr>
          <w:rFonts w:ascii="Arial" w:hAnsi="Arial"/>
          <w:b/>
          <w:sz w:val="22"/>
        </w:rPr>
        <w:tab/>
        <w:t>Ausg</w:t>
      </w:r>
      <w:r>
        <w:rPr>
          <w:rFonts w:ascii="Arial" w:hAnsi="Arial"/>
          <w:b/>
          <w:sz w:val="22"/>
        </w:rPr>
        <w:t>ewählte Erziehungsbereiche</w:t>
      </w:r>
      <w:r>
        <w:rPr>
          <w:rFonts w:ascii="Arial" w:hAnsi="Arial"/>
          <w:b/>
          <w:sz w:val="22"/>
        </w:rPr>
        <w:tab/>
        <w:t>15</w:t>
      </w:r>
      <w:r>
        <w:rPr>
          <w:rFonts w:ascii="Arial" w:hAnsi="Arial"/>
          <w:b/>
          <w:sz w:val="22"/>
        </w:rPr>
        <w:br/>
      </w: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3969"/>
        <w:gridCol w:w="23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3.1</w:t>
            </w:r>
          </w:p>
        </w:tc>
        <w:tc>
          <w:tcPr>
            <w:tcW w:w="2126" w:type="dxa"/>
          </w:tcPr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Soziale Bezüge des </w:t>
            </w:r>
            <w:r>
              <w:rPr>
                <w:rFonts w:ascii="Arial" w:hAnsi="Arial"/>
                <w:sz w:val="22"/>
              </w:rPr>
              <w:br/>
              <w:t>Ki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des erörtern</w:t>
            </w:r>
          </w:p>
        </w:tc>
        <w:tc>
          <w:tcPr>
            <w:tcW w:w="3969" w:type="dxa"/>
          </w:tcPr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Trennungsreaktionen </w:t>
            </w:r>
            <w:r>
              <w:rPr>
                <w:rFonts w:ascii="Arial" w:hAnsi="Arial"/>
                <w:sz w:val="22"/>
              </w:rPr>
              <w:br/>
              <w:t>Ho</w:t>
            </w:r>
            <w:r>
              <w:rPr>
                <w:rFonts w:ascii="Arial" w:hAnsi="Arial"/>
                <w:sz w:val="22"/>
              </w:rPr>
              <w:t>s</w:t>
            </w:r>
            <w:r>
              <w:rPr>
                <w:rFonts w:ascii="Arial" w:hAnsi="Arial"/>
                <w:sz w:val="22"/>
              </w:rPr>
              <w:t>pitalismus</w:t>
            </w:r>
          </w:p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Kontakte in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Kindergarten, Schule 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Nachbarschaft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Freunde</w:t>
            </w:r>
          </w:p>
          <w:p w:rsidR="00000000" w:rsidRDefault="00F06DCC">
            <w:pPr>
              <w:rPr>
                <w:rFonts w:ascii="Arial" w:hAnsi="Arial"/>
                <w:sz w:val="22"/>
              </w:rPr>
            </w:pPr>
          </w:p>
        </w:tc>
        <w:tc>
          <w:tcPr>
            <w:tcW w:w="2335" w:type="dxa"/>
          </w:tcPr>
          <w:p w:rsidR="00000000" w:rsidRDefault="00F06DCC">
            <w:pPr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3.2</w:t>
            </w:r>
          </w:p>
        </w:tc>
        <w:tc>
          <w:tcPr>
            <w:tcW w:w="2126" w:type="dxa"/>
          </w:tcPr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Ängste des Kindes</w:t>
            </w:r>
            <w:r>
              <w:rPr>
                <w:rFonts w:ascii="Arial" w:hAnsi="Arial"/>
                <w:sz w:val="22"/>
              </w:rPr>
              <w:br/>
              <w:t>einordnen und b</w:t>
            </w:r>
            <w:r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>achten</w:t>
            </w:r>
          </w:p>
        </w:tc>
        <w:tc>
          <w:tcPr>
            <w:tcW w:w="3969" w:type="dxa"/>
          </w:tcPr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Ursachen</w:t>
            </w:r>
          </w:p>
          <w:p w:rsidR="00000000" w:rsidRDefault="00F06DCC">
            <w:pPr>
              <w:rPr>
                <w:rFonts w:ascii="Arial" w:hAnsi="Arial"/>
                <w:sz w:val="22"/>
              </w:rPr>
            </w:pPr>
          </w:p>
          <w:p w:rsidR="00000000" w:rsidRDefault="00F06DCC">
            <w:pPr>
              <w:rPr>
                <w:rFonts w:ascii="Arial" w:hAnsi="Arial"/>
                <w:sz w:val="22"/>
              </w:rPr>
            </w:pPr>
          </w:p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Auswirkungen</w:t>
            </w:r>
          </w:p>
          <w:p w:rsidR="00000000" w:rsidRDefault="00F06DCC">
            <w:pPr>
              <w:rPr>
                <w:rFonts w:ascii="Arial" w:hAnsi="Arial"/>
                <w:sz w:val="22"/>
              </w:rPr>
            </w:pPr>
          </w:p>
          <w:p w:rsidR="00000000" w:rsidRDefault="00F06DCC">
            <w:pPr>
              <w:rPr>
                <w:rFonts w:ascii="Arial" w:hAnsi="Arial"/>
                <w:sz w:val="22"/>
              </w:rPr>
            </w:pPr>
          </w:p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Abbau</w:t>
            </w:r>
          </w:p>
        </w:tc>
        <w:tc>
          <w:tcPr>
            <w:tcW w:w="2335" w:type="dxa"/>
          </w:tcPr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Trennungserlebnisse, Weltbild, Fantasien, Stra</w:t>
            </w:r>
            <w:r>
              <w:rPr>
                <w:rFonts w:ascii="Arial" w:hAnsi="Arial"/>
                <w:sz w:val="22"/>
              </w:rPr>
              <w:t>f</w:t>
            </w:r>
            <w:r>
              <w:rPr>
                <w:rFonts w:ascii="Arial" w:hAnsi="Arial"/>
                <w:sz w:val="22"/>
              </w:rPr>
              <w:t xml:space="preserve">androhungen </w:t>
            </w:r>
          </w:p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Angstlüge, Einschla</w:t>
            </w:r>
            <w:r>
              <w:rPr>
                <w:rFonts w:ascii="Arial" w:hAnsi="Arial"/>
                <w:sz w:val="22"/>
              </w:rPr>
              <w:t>f</w:t>
            </w:r>
            <w:r>
              <w:rPr>
                <w:rFonts w:ascii="Arial" w:hAnsi="Arial"/>
                <w:sz w:val="22"/>
              </w:rPr>
              <w:t>störungen, Träume, Aktiv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z w:val="22"/>
              </w:rPr>
              <w:t>tätshemmung</w:t>
            </w:r>
          </w:p>
          <w:p w:rsidR="00000000" w:rsidRDefault="00F06DCC">
            <w:pPr>
              <w:rPr>
                <w:rFonts w:ascii="Arial" w:hAnsi="Arial"/>
                <w:sz w:val="22"/>
              </w:rPr>
            </w:pPr>
          </w:p>
        </w:tc>
      </w:tr>
    </w:tbl>
    <w:p w:rsidR="00000000" w:rsidRDefault="00F06DCC"/>
    <w:p w:rsidR="00000000" w:rsidRDefault="00F06DCC"/>
    <w:p w:rsidR="00000000" w:rsidRDefault="00F06DCC">
      <w:pPr>
        <w:pBdr>
          <w:bottom w:val="single" w:sz="6" w:space="1" w:color="auto"/>
        </w:pBdr>
        <w:tabs>
          <w:tab w:val="left" w:pos="5670"/>
        </w:tabs>
        <w:rPr>
          <w:rFonts w:ascii="Arial" w:hAnsi="Arial"/>
          <w:b/>
          <w:sz w:val="22"/>
        </w:rPr>
      </w:pPr>
      <w:r>
        <w:br w:type="page"/>
      </w:r>
      <w:r>
        <w:rPr>
          <w:b/>
        </w:rPr>
        <w:t>3</w:t>
      </w:r>
      <w:r>
        <w:rPr>
          <w:rFonts w:ascii="Arial" w:hAnsi="Arial"/>
          <w:b/>
          <w:sz w:val="22"/>
        </w:rPr>
        <w:t>. Schulhalbjahr</w:t>
      </w:r>
    </w:p>
    <w:p w:rsidR="00000000" w:rsidRDefault="00F06DCC">
      <w:pPr>
        <w:tabs>
          <w:tab w:val="left" w:pos="5670"/>
        </w:tabs>
        <w:rPr>
          <w:rFonts w:ascii="Arial" w:hAnsi="Arial"/>
          <w:b/>
          <w:sz w:val="22"/>
        </w:rPr>
      </w:pPr>
    </w:p>
    <w:p w:rsidR="00000000" w:rsidRDefault="00F06DCC">
      <w:pPr>
        <w:tabs>
          <w:tab w:val="left" w:pos="5670"/>
        </w:tabs>
        <w:rPr>
          <w:rFonts w:ascii="Arial" w:hAnsi="Arial"/>
          <w:b/>
          <w:sz w:val="22"/>
        </w:rPr>
      </w:pPr>
    </w:p>
    <w:p w:rsidR="00000000" w:rsidRDefault="00F06DCC">
      <w:pPr>
        <w:tabs>
          <w:tab w:val="left" w:pos="8505"/>
        </w:tabs>
        <w:spacing w:line="360" w:lineRule="exac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Handlungsorientierte Themenbearbeitung (HOT)</w:t>
      </w:r>
      <w:r>
        <w:rPr>
          <w:rFonts w:ascii="Arial" w:hAnsi="Arial"/>
          <w:b/>
          <w:sz w:val="22"/>
        </w:rPr>
        <w:tab/>
        <w:t>10</w:t>
      </w:r>
      <w:r>
        <w:rPr>
          <w:rFonts w:ascii="Arial" w:hAnsi="Arial"/>
          <w:b/>
          <w:sz w:val="22"/>
        </w:rPr>
        <w:br/>
      </w: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969"/>
        <w:gridCol w:w="23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Themen handlungsorientiert bearbeiten</w:t>
            </w:r>
          </w:p>
        </w:tc>
        <w:tc>
          <w:tcPr>
            <w:tcW w:w="3969" w:type="dxa"/>
          </w:tcPr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Z. B. </w:t>
            </w:r>
          </w:p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Projekt</w:t>
            </w:r>
          </w:p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Fallstudie</w:t>
            </w:r>
          </w:p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Rollenspiel</w:t>
            </w:r>
          </w:p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Erku</w:t>
            </w:r>
            <w:r>
              <w:rPr>
                <w:rFonts w:ascii="Arial" w:hAnsi="Arial"/>
                <w:sz w:val="22"/>
              </w:rPr>
              <w:t>ndung</w:t>
            </w:r>
          </w:p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Exkursion</w:t>
            </w:r>
          </w:p>
        </w:tc>
        <w:tc>
          <w:tcPr>
            <w:tcW w:w="2337" w:type="dxa"/>
          </w:tcPr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Die Themenauswahl hat aus den nachfo</w:t>
            </w:r>
            <w:r>
              <w:rPr>
                <w:rFonts w:ascii="Arial" w:hAnsi="Arial"/>
                <w:sz w:val="22"/>
              </w:rPr>
              <w:t>l</w:t>
            </w:r>
            <w:r>
              <w:rPr>
                <w:rFonts w:ascii="Arial" w:hAnsi="Arial"/>
                <w:sz w:val="22"/>
              </w:rPr>
              <w:t>genden Lehrplanei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heiten unter Beac</w:t>
            </w:r>
            <w:r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tung fächerverbinde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der Aspekte zu erfo</w:t>
            </w:r>
            <w:r>
              <w:rPr>
                <w:rFonts w:ascii="Arial" w:hAnsi="Arial"/>
                <w:sz w:val="22"/>
              </w:rPr>
              <w:t>l</w:t>
            </w:r>
            <w:r>
              <w:rPr>
                <w:rFonts w:ascii="Arial" w:hAnsi="Arial"/>
                <w:sz w:val="22"/>
              </w:rPr>
              <w:t>gen.</w:t>
            </w:r>
          </w:p>
        </w:tc>
      </w:tr>
    </w:tbl>
    <w:p w:rsidR="00000000" w:rsidRDefault="00F06DCC">
      <w:pPr>
        <w:tabs>
          <w:tab w:val="left" w:pos="4536"/>
          <w:tab w:val="left" w:pos="581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000000" w:rsidRDefault="00F06DCC">
      <w:pPr>
        <w:pBdr>
          <w:top w:val="single" w:sz="6" w:space="1" w:color="auto"/>
        </w:pBdr>
        <w:tabs>
          <w:tab w:val="left" w:pos="4536"/>
          <w:tab w:val="left" w:pos="5812"/>
        </w:tabs>
        <w:rPr>
          <w:rFonts w:ascii="Arial" w:hAnsi="Arial"/>
          <w:sz w:val="22"/>
        </w:rPr>
      </w:pPr>
    </w:p>
    <w:p w:rsidR="00000000" w:rsidRDefault="00F06DCC">
      <w:pPr>
        <w:tabs>
          <w:tab w:val="left" w:pos="8505"/>
        </w:tabs>
        <w:ind w:left="425" w:hanging="425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4</w:t>
      </w:r>
      <w:r>
        <w:rPr>
          <w:rFonts w:ascii="Arial" w:hAnsi="Arial"/>
          <w:b/>
          <w:sz w:val="22"/>
        </w:rPr>
        <w:tab/>
        <w:t>Spielangebote und Beschäftigung von Kindern</w:t>
      </w:r>
      <w:r>
        <w:rPr>
          <w:rFonts w:ascii="Arial" w:hAnsi="Arial"/>
          <w:b/>
          <w:sz w:val="22"/>
        </w:rPr>
        <w:tab/>
        <w:t>20</w:t>
      </w:r>
      <w:r>
        <w:rPr>
          <w:rFonts w:ascii="Arial" w:hAnsi="Arial"/>
          <w:b/>
          <w:sz w:val="22"/>
        </w:rPr>
        <w:br/>
      </w: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3969"/>
        <w:gridCol w:w="23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4.1</w:t>
            </w:r>
          </w:p>
        </w:tc>
        <w:tc>
          <w:tcPr>
            <w:tcW w:w="2126" w:type="dxa"/>
          </w:tcPr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Bedeutung ve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schiedener Spiel-arten für die G</w:t>
            </w:r>
            <w:r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>samtentwicklung des Kindes erklären</w:t>
            </w:r>
          </w:p>
          <w:p w:rsidR="00000000" w:rsidRDefault="00F06DCC">
            <w:pPr>
              <w:rPr>
                <w:rFonts w:ascii="Arial" w:hAnsi="Arial"/>
                <w:sz w:val="22"/>
              </w:rPr>
            </w:pPr>
          </w:p>
        </w:tc>
        <w:tc>
          <w:tcPr>
            <w:tcW w:w="3969" w:type="dxa"/>
          </w:tcPr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Übungs-, Funktionsspiele </w:t>
            </w:r>
          </w:p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Konstruktions-, Gesta</w:t>
            </w:r>
            <w:r>
              <w:rPr>
                <w:rFonts w:ascii="Arial" w:hAnsi="Arial"/>
                <w:sz w:val="22"/>
              </w:rPr>
              <w:t>l</w:t>
            </w:r>
            <w:r>
              <w:rPr>
                <w:rFonts w:ascii="Arial" w:hAnsi="Arial"/>
                <w:sz w:val="22"/>
              </w:rPr>
              <w:t xml:space="preserve">tungsspiele </w:t>
            </w:r>
          </w:p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Rollenspiele</w:t>
            </w:r>
          </w:p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Regelspiele</w:t>
            </w:r>
          </w:p>
          <w:p w:rsidR="00000000" w:rsidRDefault="00F06DCC">
            <w:pPr>
              <w:rPr>
                <w:rFonts w:ascii="Arial" w:hAnsi="Arial"/>
                <w:sz w:val="22"/>
              </w:rPr>
            </w:pPr>
          </w:p>
        </w:tc>
        <w:tc>
          <w:tcPr>
            <w:tcW w:w="2335" w:type="dxa"/>
          </w:tcPr>
          <w:p w:rsidR="00000000" w:rsidRDefault="00F06DCC">
            <w:pPr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4.2</w:t>
            </w:r>
          </w:p>
        </w:tc>
        <w:tc>
          <w:tcPr>
            <w:tcW w:w="2126" w:type="dxa"/>
          </w:tcPr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Geeignete Spie</w:t>
            </w:r>
            <w:r>
              <w:rPr>
                <w:rFonts w:ascii="Arial" w:hAnsi="Arial"/>
                <w:sz w:val="22"/>
              </w:rPr>
              <w:t>l</w:t>
            </w:r>
            <w:r>
              <w:rPr>
                <w:rFonts w:ascii="Arial" w:hAnsi="Arial"/>
                <w:sz w:val="22"/>
              </w:rPr>
              <w:t>mittel und Spiele auswählen</w:t>
            </w:r>
          </w:p>
        </w:tc>
        <w:tc>
          <w:tcPr>
            <w:tcW w:w="3969" w:type="dxa"/>
          </w:tcPr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Spielmaterial</w:t>
            </w:r>
          </w:p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Spielzeug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Anforderungen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Auswahlkriterien</w:t>
            </w:r>
          </w:p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Spiele für drinnen und draußen</w:t>
            </w:r>
            <w:r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sz w:val="22"/>
              </w:rPr>
              <w:br/>
            </w:r>
          </w:p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Spiele für k</w:t>
            </w:r>
            <w:r>
              <w:rPr>
                <w:rFonts w:ascii="Arial" w:hAnsi="Arial"/>
                <w:sz w:val="22"/>
              </w:rPr>
              <w:t>ranke und verletzte Kinder</w:t>
            </w:r>
          </w:p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Zeichnen und Malen</w:t>
            </w:r>
          </w:p>
          <w:p w:rsidR="00000000" w:rsidRDefault="00F06DCC">
            <w:pPr>
              <w:rPr>
                <w:rFonts w:ascii="Arial" w:hAnsi="Arial"/>
                <w:sz w:val="22"/>
              </w:rPr>
            </w:pPr>
          </w:p>
        </w:tc>
        <w:tc>
          <w:tcPr>
            <w:tcW w:w="2335" w:type="dxa"/>
          </w:tcPr>
          <w:p w:rsidR="00000000" w:rsidRDefault="00F06DCC">
            <w:pPr>
              <w:rPr>
                <w:rFonts w:ascii="Arial" w:hAnsi="Arial"/>
                <w:sz w:val="22"/>
              </w:rPr>
            </w:pPr>
          </w:p>
          <w:p w:rsidR="00000000" w:rsidRDefault="00F06DCC">
            <w:pPr>
              <w:rPr>
                <w:rFonts w:ascii="Arial" w:hAnsi="Arial"/>
                <w:sz w:val="22"/>
              </w:rPr>
            </w:pPr>
          </w:p>
          <w:p w:rsidR="00000000" w:rsidRDefault="00F06DCC">
            <w:pPr>
              <w:rPr>
                <w:rFonts w:ascii="Arial" w:hAnsi="Arial"/>
                <w:sz w:val="22"/>
              </w:rPr>
            </w:pPr>
          </w:p>
          <w:p w:rsidR="00000000" w:rsidRDefault="00F06DCC">
            <w:pPr>
              <w:rPr>
                <w:rFonts w:ascii="Arial" w:hAnsi="Arial"/>
                <w:sz w:val="22"/>
              </w:rPr>
            </w:pPr>
          </w:p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Zuwendungs-, Ko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takt-, Gesellschafts-, Tisch-, Bewegungs-, Kreis-, Gelände-, Denk-, Trick-, da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stelle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de Spiele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4.3</w:t>
            </w:r>
          </w:p>
        </w:tc>
        <w:tc>
          <w:tcPr>
            <w:tcW w:w="2126" w:type="dxa"/>
          </w:tcPr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Altersgemäße Ki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derliteratur au</w:t>
            </w:r>
            <w:r>
              <w:rPr>
                <w:rFonts w:ascii="Arial" w:hAnsi="Arial"/>
                <w:sz w:val="22"/>
              </w:rPr>
              <w:t>s</w:t>
            </w:r>
            <w:r>
              <w:rPr>
                <w:rFonts w:ascii="Arial" w:hAnsi="Arial"/>
                <w:sz w:val="22"/>
              </w:rPr>
              <w:t>wählen</w:t>
            </w:r>
          </w:p>
        </w:tc>
        <w:tc>
          <w:tcPr>
            <w:tcW w:w="3969" w:type="dxa"/>
          </w:tcPr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Erzieherische Wirkungen</w:t>
            </w:r>
            <w:r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sz w:val="22"/>
              </w:rPr>
              <w:br/>
            </w:r>
          </w:p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Umfeld</w:t>
            </w:r>
          </w:p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Präsentation</w:t>
            </w:r>
          </w:p>
        </w:tc>
        <w:tc>
          <w:tcPr>
            <w:tcW w:w="2335" w:type="dxa"/>
          </w:tcPr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Denkentwicklung, emotionale Entwic</w:t>
            </w:r>
            <w:r>
              <w:rPr>
                <w:rFonts w:ascii="Arial" w:hAnsi="Arial"/>
                <w:sz w:val="22"/>
              </w:rPr>
              <w:t>k</w:t>
            </w:r>
            <w:r>
              <w:rPr>
                <w:rFonts w:ascii="Arial" w:hAnsi="Arial"/>
                <w:sz w:val="22"/>
              </w:rPr>
              <w:t>lung, Sprachförderung</w:t>
            </w:r>
          </w:p>
          <w:p w:rsidR="00000000" w:rsidRDefault="00F06DCC">
            <w:pPr>
              <w:ind w:left="355" w:hanging="35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Raum, Atmosphäre</w:t>
            </w:r>
          </w:p>
          <w:p w:rsidR="00000000" w:rsidRDefault="00F06DCC">
            <w:pPr>
              <w:ind w:left="355" w:hanging="35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Betrachten, Erzählen,</w:t>
            </w:r>
          </w:p>
          <w:p w:rsidR="00000000" w:rsidRDefault="00F06DCC">
            <w:pPr>
              <w:ind w:left="355" w:hanging="35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Dialog mit dem Kind</w:t>
            </w:r>
          </w:p>
          <w:p w:rsidR="00000000" w:rsidRDefault="00F06DCC">
            <w:pPr>
              <w:ind w:left="355" w:hanging="355"/>
              <w:rPr>
                <w:rFonts w:ascii="Arial" w:hAnsi="Arial"/>
                <w:sz w:val="22"/>
              </w:rPr>
            </w:pPr>
          </w:p>
        </w:tc>
      </w:tr>
    </w:tbl>
    <w:p w:rsidR="00000000" w:rsidRDefault="00F06DCC">
      <w:pPr>
        <w:pBdr>
          <w:bottom w:val="single" w:sz="6" w:space="1" w:color="auto"/>
        </w:pBdr>
        <w:tabs>
          <w:tab w:val="left" w:pos="5670"/>
        </w:tabs>
        <w:spacing w:line="360" w:lineRule="exact"/>
        <w:rPr>
          <w:rFonts w:ascii="Arial" w:hAnsi="Arial"/>
          <w:b/>
          <w:sz w:val="22"/>
        </w:rPr>
      </w:pPr>
      <w:r>
        <w:br w:type="page"/>
      </w:r>
      <w:r>
        <w:rPr>
          <w:rFonts w:ascii="Arial" w:hAnsi="Arial"/>
          <w:b/>
          <w:sz w:val="22"/>
        </w:rPr>
        <w:t>3. Schulhalbjahr</w:t>
      </w:r>
    </w:p>
    <w:p w:rsidR="00000000" w:rsidRDefault="00F06DCC">
      <w:pPr>
        <w:tabs>
          <w:tab w:val="left" w:pos="5670"/>
        </w:tabs>
        <w:rPr>
          <w:rFonts w:ascii="Arial" w:hAnsi="Arial"/>
          <w:b/>
          <w:sz w:val="22"/>
        </w:rPr>
      </w:pPr>
    </w:p>
    <w:p w:rsidR="00000000" w:rsidRDefault="00F06DCC">
      <w:pPr>
        <w:rPr>
          <w:sz w:val="22"/>
        </w:rPr>
      </w:pPr>
    </w:p>
    <w:p w:rsidR="00000000" w:rsidRDefault="00F06DCC">
      <w:pPr>
        <w:tabs>
          <w:tab w:val="left" w:pos="8505"/>
        </w:tabs>
        <w:ind w:left="425" w:hanging="425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5</w:t>
      </w:r>
      <w:r>
        <w:rPr>
          <w:rFonts w:ascii="Arial" w:hAnsi="Arial"/>
          <w:b/>
          <w:sz w:val="22"/>
        </w:rPr>
        <w:tab/>
        <w:t>Ausgewählte Entwicklungs- und Erziehungsbereiche im Schulalter</w:t>
      </w:r>
      <w:r>
        <w:rPr>
          <w:rFonts w:ascii="Arial" w:hAnsi="Arial"/>
          <w:b/>
          <w:sz w:val="22"/>
        </w:rPr>
        <w:tab/>
        <w:t>15</w:t>
      </w:r>
      <w:r>
        <w:rPr>
          <w:rFonts w:ascii="Arial" w:hAnsi="Arial"/>
          <w:b/>
          <w:sz w:val="22"/>
        </w:rPr>
        <w:br/>
      </w: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3969"/>
        <w:gridCol w:w="23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5.1</w:t>
            </w:r>
          </w:p>
        </w:tc>
        <w:tc>
          <w:tcPr>
            <w:tcW w:w="2126" w:type="dxa"/>
          </w:tcPr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Einfluss der Schule auf Kind und Fam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z w:val="22"/>
              </w:rPr>
              <w:t>lie erkenne</w:t>
            </w:r>
            <w:r>
              <w:rPr>
                <w:rFonts w:ascii="Arial" w:hAnsi="Arial"/>
                <w:sz w:val="22"/>
              </w:rPr>
              <w:t>n</w:t>
            </w:r>
          </w:p>
        </w:tc>
        <w:tc>
          <w:tcPr>
            <w:tcW w:w="3969" w:type="dxa"/>
          </w:tcPr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Organisatorische, individuelle, soziale Bedingungen</w:t>
            </w:r>
          </w:p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Teilleistungsschwächen, SOS-Signale im Schulalter</w:t>
            </w:r>
          </w:p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Erzieherverhalten</w:t>
            </w:r>
          </w:p>
          <w:p w:rsidR="00000000" w:rsidRDefault="00F06DCC">
            <w:pPr>
              <w:rPr>
                <w:rFonts w:ascii="Arial" w:hAnsi="Arial"/>
                <w:sz w:val="22"/>
              </w:rPr>
            </w:pPr>
          </w:p>
        </w:tc>
        <w:tc>
          <w:tcPr>
            <w:tcW w:w="2335" w:type="dxa"/>
          </w:tcPr>
          <w:p w:rsidR="00000000" w:rsidRDefault="00F06DCC">
            <w:pPr>
              <w:ind w:left="355" w:hanging="355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5.2</w:t>
            </w:r>
          </w:p>
        </w:tc>
        <w:tc>
          <w:tcPr>
            <w:tcW w:w="2126" w:type="dxa"/>
          </w:tcPr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Schulkinder bei den Hausaufgaben u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te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stützen</w:t>
            </w:r>
          </w:p>
        </w:tc>
        <w:tc>
          <w:tcPr>
            <w:tcW w:w="3969" w:type="dxa"/>
          </w:tcPr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Motivation</w:t>
            </w:r>
          </w:p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Überprüfung der Hausaufgaben </w:t>
            </w:r>
          </w:p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Zusätzliche Übungen</w:t>
            </w:r>
          </w:p>
          <w:p w:rsidR="00000000" w:rsidRDefault="00F06DCC">
            <w:pPr>
              <w:rPr>
                <w:rFonts w:ascii="Arial" w:hAnsi="Arial"/>
                <w:sz w:val="22"/>
              </w:rPr>
            </w:pPr>
          </w:p>
        </w:tc>
        <w:tc>
          <w:tcPr>
            <w:tcW w:w="2335" w:type="dxa"/>
          </w:tcPr>
          <w:p w:rsidR="00000000" w:rsidRDefault="00F06DCC">
            <w:pPr>
              <w:ind w:left="355" w:hanging="355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5.3</w:t>
            </w:r>
          </w:p>
        </w:tc>
        <w:tc>
          <w:tcPr>
            <w:tcW w:w="2126" w:type="dxa"/>
          </w:tcPr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Erzieherische Wi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kung der Medien auf Kinder beurte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z w:val="22"/>
              </w:rPr>
              <w:t>len</w:t>
            </w:r>
          </w:p>
        </w:tc>
        <w:tc>
          <w:tcPr>
            <w:tcW w:w="3969" w:type="dxa"/>
          </w:tcPr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Medienvielfalt</w:t>
            </w:r>
            <w:r>
              <w:rPr>
                <w:rFonts w:ascii="Arial" w:hAnsi="Arial"/>
                <w:sz w:val="22"/>
              </w:rPr>
              <w:br/>
            </w:r>
          </w:p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Auswirkungen auf Verha</w:t>
            </w:r>
            <w:r>
              <w:rPr>
                <w:rFonts w:ascii="Arial" w:hAnsi="Arial"/>
                <w:sz w:val="22"/>
              </w:rPr>
              <w:t>l</w:t>
            </w:r>
            <w:r>
              <w:rPr>
                <w:rFonts w:ascii="Arial" w:hAnsi="Arial"/>
                <w:sz w:val="22"/>
              </w:rPr>
              <w:t xml:space="preserve">ten </w:t>
            </w:r>
          </w:p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Verarbeitungshilfen</w:t>
            </w:r>
            <w:r>
              <w:rPr>
                <w:rFonts w:ascii="Arial" w:hAnsi="Arial"/>
                <w:sz w:val="22"/>
              </w:rPr>
              <w:br/>
            </w:r>
          </w:p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Verhalten des Erziehers</w:t>
            </w:r>
          </w:p>
        </w:tc>
        <w:tc>
          <w:tcPr>
            <w:tcW w:w="2335" w:type="dxa"/>
          </w:tcPr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Fernsehen, Comp</w:t>
            </w:r>
            <w:r>
              <w:rPr>
                <w:rFonts w:ascii="Arial" w:hAnsi="Arial"/>
                <w:sz w:val="22"/>
              </w:rPr>
              <w:t>u</w:t>
            </w:r>
            <w:r>
              <w:rPr>
                <w:rFonts w:ascii="Arial" w:hAnsi="Arial"/>
                <w:sz w:val="22"/>
              </w:rPr>
              <w:t>ter, Musik, Multimedia</w:t>
            </w:r>
          </w:p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Aggressivität, Unruhe </w:t>
            </w:r>
            <w:r>
              <w:rPr>
                <w:rFonts w:ascii="Arial" w:hAnsi="Arial"/>
                <w:sz w:val="22"/>
              </w:rPr>
              <w:br/>
              <w:t>Gespräche, Malen, Spielen</w:t>
            </w:r>
          </w:p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Programmauswahl</w:t>
            </w:r>
          </w:p>
          <w:p w:rsidR="00000000" w:rsidRDefault="00F06DCC">
            <w:pPr>
              <w:rPr>
                <w:rFonts w:ascii="Arial" w:hAnsi="Arial"/>
                <w:sz w:val="22"/>
              </w:rPr>
            </w:pPr>
          </w:p>
        </w:tc>
      </w:tr>
    </w:tbl>
    <w:p w:rsidR="00000000" w:rsidRDefault="00F06DCC"/>
    <w:p w:rsidR="00000000" w:rsidRDefault="00F06DCC"/>
    <w:p w:rsidR="00000000" w:rsidRDefault="00F06DCC">
      <w:pPr>
        <w:tabs>
          <w:tab w:val="left" w:pos="8505"/>
        </w:tabs>
        <w:ind w:left="425" w:hanging="425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6</w:t>
      </w:r>
      <w:r>
        <w:rPr>
          <w:rFonts w:ascii="Arial" w:hAnsi="Arial"/>
          <w:b/>
          <w:sz w:val="22"/>
        </w:rPr>
        <w:tab/>
        <w:t xml:space="preserve">Entwicklung im </w:t>
      </w:r>
      <w:r>
        <w:rPr>
          <w:rFonts w:ascii="Arial" w:hAnsi="Arial"/>
          <w:b/>
          <w:sz w:val="22"/>
        </w:rPr>
        <w:t>Jugendalter</w:t>
      </w:r>
      <w:r>
        <w:rPr>
          <w:rFonts w:ascii="Arial" w:hAnsi="Arial"/>
          <w:b/>
          <w:sz w:val="22"/>
        </w:rPr>
        <w:tab/>
        <w:t>15</w:t>
      </w:r>
      <w:r>
        <w:rPr>
          <w:rFonts w:ascii="Arial" w:hAnsi="Arial"/>
          <w:b/>
          <w:sz w:val="22"/>
        </w:rPr>
        <w:br/>
      </w: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810"/>
        <w:gridCol w:w="3285"/>
        <w:gridCol w:w="23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6.1</w:t>
            </w:r>
          </w:p>
        </w:tc>
        <w:tc>
          <w:tcPr>
            <w:tcW w:w="2810" w:type="dxa"/>
          </w:tcPr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Jugendalter als prägende Lebensphase entdecken</w:t>
            </w:r>
          </w:p>
        </w:tc>
        <w:tc>
          <w:tcPr>
            <w:tcW w:w="3285" w:type="dxa"/>
          </w:tcPr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Pubertät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left="23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körperliche Veränderu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gen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left="23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Wechselwirkung mit dem seelischen Erl</w:t>
            </w:r>
            <w:r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>ben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left="23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psychologische Aspekte</w:t>
            </w:r>
          </w:p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Einfluss von Freunden,</w:t>
            </w:r>
          </w:p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Gruppen</w:t>
            </w:r>
          </w:p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Elternverhalten</w:t>
            </w:r>
          </w:p>
          <w:p w:rsidR="00000000" w:rsidRDefault="00F06DCC">
            <w:pPr>
              <w:rPr>
                <w:rFonts w:ascii="Arial" w:hAnsi="Arial"/>
                <w:sz w:val="22"/>
              </w:rPr>
            </w:pPr>
          </w:p>
        </w:tc>
        <w:tc>
          <w:tcPr>
            <w:tcW w:w="2335" w:type="dxa"/>
          </w:tcPr>
          <w:p w:rsidR="00000000" w:rsidRDefault="00F06DCC">
            <w:pPr>
              <w:rPr>
                <w:rFonts w:ascii="Arial" w:hAnsi="Arial"/>
                <w:sz w:val="22"/>
              </w:rPr>
            </w:pPr>
          </w:p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</w:r>
          </w:p>
          <w:p w:rsidR="00000000" w:rsidRDefault="00F06DCC">
            <w:pPr>
              <w:rPr>
                <w:rFonts w:ascii="Arial" w:hAnsi="Arial"/>
                <w:sz w:val="22"/>
              </w:rPr>
            </w:pPr>
          </w:p>
          <w:p w:rsidR="00000000" w:rsidRDefault="00F06DCC">
            <w:pPr>
              <w:rPr>
                <w:rFonts w:ascii="Arial" w:hAnsi="Arial"/>
                <w:sz w:val="16"/>
              </w:rPr>
            </w:pPr>
          </w:p>
          <w:p w:rsidR="00000000" w:rsidRDefault="00F06DCC">
            <w:pPr>
              <w:rPr>
                <w:rFonts w:ascii="Arial" w:hAnsi="Arial"/>
                <w:sz w:val="16"/>
              </w:rPr>
            </w:pPr>
          </w:p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Gefahren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6.2</w:t>
            </w:r>
          </w:p>
        </w:tc>
        <w:tc>
          <w:tcPr>
            <w:tcW w:w="2810" w:type="dxa"/>
          </w:tcPr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Verständnis für die unte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schiedliche Situation von Jugendlichen und ihren Eltern in der Einsatzfamilie entwickeln</w:t>
            </w:r>
          </w:p>
        </w:tc>
        <w:tc>
          <w:tcPr>
            <w:tcW w:w="3285" w:type="dxa"/>
          </w:tcPr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Interessenkonflikte</w:t>
            </w:r>
          </w:p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Verhalten des Dorfhelfers/der Dorfhelferin</w:t>
            </w:r>
          </w:p>
        </w:tc>
        <w:tc>
          <w:tcPr>
            <w:tcW w:w="2335" w:type="dxa"/>
          </w:tcPr>
          <w:p w:rsidR="00000000" w:rsidRDefault="00F06DCC">
            <w:pPr>
              <w:rPr>
                <w:rFonts w:ascii="Arial" w:hAnsi="Arial"/>
                <w:sz w:val="22"/>
              </w:rPr>
            </w:pPr>
          </w:p>
        </w:tc>
      </w:tr>
    </w:tbl>
    <w:p w:rsidR="00000000" w:rsidRDefault="00F06DCC">
      <w:pPr>
        <w:pBdr>
          <w:bottom w:val="single" w:sz="6" w:space="1" w:color="auto"/>
        </w:pBdr>
        <w:tabs>
          <w:tab w:val="left" w:pos="5670"/>
        </w:tabs>
        <w:spacing w:line="360" w:lineRule="exact"/>
        <w:rPr>
          <w:rFonts w:ascii="Arial" w:hAnsi="Arial"/>
          <w:b/>
          <w:sz w:val="22"/>
        </w:rPr>
      </w:pPr>
      <w:r>
        <w:br w:type="page"/>
      </w:r>
      <w:r>
        <w:rPr>
          <w:b/>
        </w:rPr>
        <w:t>4</w:t>
      </w:r>
      <w:r>
        <w:rPr>
          <w:rFonts w:ascii="Arial" w:hAnsi="Arial"/>
          <w:b/>
          <w:sz w:val="22"/>
        </w:rPr>
        <w:t>. Schulhalbjahr</w:t>
      </w:r>
    </w:p>
    <w:p w:rsidR="00000000" w:rsidRDefault="00F06DCC">
      <w:pPr>
        <w:rPr>
          <w:rFonts w:ascii="Arial" w:hAnsi="Arial"/>
          <w:b/>
          <w:sz w:val="22"/>
        </w:rPr>
      </w:pPr>
    </w:p>
    <w:p w:rsidR="00000000" w:rsidRDefault="00F06DCC">
      <w:pPr>
        <w:rPr>
          <w:rFonts w:ascii="Arial" w:hAnsi="Arial"/>
          <w:sz w:val="22"/>
        </w:rPr>
      </w:pPr>
    </w:p>
    <w:p w:rsidR="00000000" w:rsidRDefault="00F06DCC">
      <w:pPr>
        <w:tabs>
          <w:tab w:val="left" w:pos="8505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Handlungsorientierte Themenbearbeitung (HOT)</w:t>
      </w:r>
      <w:r>
        <w:rPr>
          <w:rFonts w:ascii="Arial" w:hAnsi="Arial"/>
          <w:b/>
          <w:sz w:val="22"/>
        </w:rPr>
        <w:tab/>
        <w:t>10</w:t>
      </w:r>
      <w:r>
        <w:rPr>
          <w:rFonts w:ascii="Arial" w:hAnsi="Arial"/>
          <w:b/>
          <w:sz w:val="22"/>
        </w:rPr>
        <w:br/>
      </w: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969"/>
        <w:gridCol w:w="23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Themen handlungsorientiert be</w:t>
            </w:r>
            <w:r>
              <w:rPr>
                <w:rFonts w:ascii="Arial" w:hAnsi="Arial"/>
                <w:sz w:val="22"/>
              </w:rPr>
              <w:t>arbeiten</w:t>
            </w:r>
          </w:p>
        </w:tc>
        <w:tc>
          <w:tcPr>
            <w:tcW w:w="3969" w:type="dxa"/>
          </w:tcPr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Z. B. </w:t>
            </w:r>
          </w:p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Projekt</w:t>
            </w:r>
          </w:p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Fallstudie</w:t>
            </w:r>
          </w:p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Rollenspiel</w:t>
            </w:r>
          </w:p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Erkundung</w:t>
            </w:r>
          </w:p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Exkursion</w:t>
            </w:r>
          </w:p>
        </w:tc>
        <w:tc>
          <w:tcPr>
            <w:tcW w:w="2337" w:type="dxa"/>
          </w:tcPr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Die Themenauswahl hat aus den nachfo</w:t>
            </w:r>
            <w:r>
              <w:rPr>
                <w:rFonts w:ascii="Arial" w:hAnsi="Arial"/>
                <w:sz w:val="22"/>
              </w:rPr>
              <w:t>l</w:t>
            </w:r>
            <w:r>
              <w:rPr>
                <w:rFonts w:ascii="Arial" w:hAnsi="Arial"/>
                <w:sz w:val="22"/>
              </w:rPr>
              <w:t>genden Lehrplanei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heiten unter Beac</w:t>
            </w:r>
            <w:r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tung fächerverbinde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der Aspekte zu erfo</w:t>
            </w:r>
            <w:r>
              <w:rPr>
                <w:rFonts w:ascii="Arial" w:hAnsi="Arial"/>
                <w:sz w:val="22"/>
              </w:rPr>
              <w:t>l</w:t>
            </w:r>
            <w:r>
              <w:rPr>
                <w:rFonts w:ascii="Arial" w:hAnsi="Arial"/>
                <w:sz w:val="22"/>
              </w:rPr>
              <w:t>gen.</w:t>
            </w:r>
          </w:p>
        </w:tc>
      </w:tr>
    </w:tbl>
    <w:p w:rsidR="00000000" w:rsidRDefault="00F06DCC">
      <w:pPr>
        <w:tabs>
          <w:tab w:val="left" w:pos="4536"/>
          <w:tab w:val="left" w:pos="581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000000" w:rsidRDefault="00F06DCC">
      <w:pPr>
        <w:pBdr>
          <w:top w:val="single" w:sz="6" w:space="1" w:color="auto"/>
        </w:pBdr>
        <w:tabs>
          <w:tab w:val="left" w:pos="4253"/>
          <w:tab w:val="left" w:pos="4536"/>
          <w:tab w:val="left" w:pos="5812"/>
          <w:tab w:val="left" w:pos="5954"/>
        </w:tabs>
      </w:pPr>
    </w:p>
    <w:p w:rsidR="00000000" w:rsidRDefault="00F06DCC">
      <w:pPr>
        <w:tabs>
          <w:tab w:val="left" w:pos="426"/>
          <w:tab w:val="left" w:pos="8505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7 </w:t>
      </w:r>
      <w:r>
        <w:rPr>
          <w:rFonts w:ascii="Arial" w:hAnsi="Arial"/>
          <w:b/>
          <w:sz w:val="22"/>
        </w:rPr>
        <w:tab/>
        <w:t>Verhaltensbeobachtung</w:t>
      </w:r>
      <w:r>
        <w:rPr>
          <w:rFonts w:ascii="Arial" w:hAnsi="Arial"/>
          <w:b/>
          <w:sz w:val="22"/>
        </w:rPr>
        <w:tab/>
        <w:t>15</w:t>
      </w:r>
    </w:p>
    <w:p w:rsidR="00000000" w:rsidRDefault="00F06DCC">
      <w:pPr>
        <w:rPr>
          <w:rFonts w:ascii="Arial" w:hAnsi="Arial"/>
          <w:sz w:val="22"/>
        </w:rPr>
      </w:pP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3969"/>
        <w:gridCol w:w="23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7.1</w:t>
            </w:r>
          </w:p>
        </w:tc>
        <w:tc>
          <w:tcPr>
            <w:tcW w:w="2126" w:type="dxa"/>
          </w:tcPr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Mit Hilfe von Beob-achtungen Situati</w:t>
            </w:r>
            <w:r>
              <w:rPr>
                <w:rFonts w:ascii="Arial" w:hAnsi="Arial"/>
                <w:sz w:val="22"/>
              </w:rPr>
              <w:t>o</w:t>
            </w:r>
            <w:r>
              <w:rPr>
                <w:rFonts w:ascii="Arial" w:hAnsi="Arial"/>
                <w:sz w:val="22"/>
              </w:rPr>
              <w:t>nen von Kinderga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tenkindern beurte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z w:val="22"/>
              </w:rPr>
              <w:t>len und Offenheit entwi</w:t>
            </w:r>
            <w:r>
              <w:rPr>
                <w:rFonts w:ascii="Arial" w:hAnsi="Arial"/>
                <w:sz w:val="22"/>
              </w:rPr>
              <w:t>c</w:t>
            </w:r>
            <w:r>
              <w:rPr>
                <w:rFonts w:ascii="Arial" w:hAnsi="Arial"/>
                <w:sz w:val="22"/>
              </w:rPr>
              <w:t>keln</w:t>
            </w:r>
          </w:p>
          <w:p w:rsidR="00000000" w:rsidRDefault="00F06DCC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969" w:type="dxa"/>
          </w:tcPr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Schwerpunkte, Kriterien, Frage-</w:t>
            </w:r>
            <w:r>
              <w:rPr>
                <w:rFonts w:ascii="Arial" w:hAnsi="Arial"/>
                <w:sz w:val="22"/>
              </w:rPr>
              <w:br/>
              <w:t>stellu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gen</w:t>
            </w:r>
          </w:p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Körperlicher Bereich</w:t>
            </w:r>
          </w:p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Geistiger Bereich</w:t>
            </w:r>
          </w:p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Seelisch-sozialer Bereich</w:t>
            </w:r>
          </w:p>
          <w:p w:rsidR="00000000" w:rsidRDefault="00F06DCC">
            <w:pPr>
              <w:rPr>
                <w:rFonts w:ascii="Arial" w:hAnsi="Arial"/>
                <w:sz w:val="22"/>
              </w:rPr>
            </w:pPr>
          </w:p>
        </w:tc>
        <w:tc>
          <w:tcPr>
            <w:tcW w:w="2335" w:type="dxa"/>
          </w:tcPr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Beobachtungsbogen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7.2</w:t>
            </w:r>
          </w:p>
        </w:tc>
        <w:tc>
          <w:tcPr>
            <w:tcW w:w="2126" w:type="dxa"/>
          </w:tcPr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Verhaltensauffällig-keiten bei Kindern einordnen und b</w:t>
            </w:r>
            <w:r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sz w:val="22"/>
              </w:rPr>
              <w:t>chten</w:t>
            </w:r>
          </w:p>
        </w:tc>
        <w:tc>
          <w:tcPr>
            <w:tcW w:w="3969" w:type="dxa"/>
          </w:tcPr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Distanzlosigkeit, Hemmung, Aktivität</w:t>
            </w:r>
            <w:r>
              <w:rPr>
                <w:rFonts w:ascii="Arial" w:hAnsi="Arial"/>
                <w:sz w:val="22"/>
              </w:rPr>
              <w:t>s</w:t>
            </w:r>
            <w:r>
              <w:rPr>
                <w:rFonts w:ascii="Arial" w:hAnsi="Arial"/>
                <w:sz w:val="22"/>
              </w:rPr>
              <w:t>störungen, Aggre</w:t>
            </w:r>
            <w:r>
              <w:rPr>
                <w:rFonts w:ascii="Arial" w:hAnsi="Arial"/>
                <w:sz w:val="22"/>
              </w:rPr>
              <w:t>s</w:t>
            </w:r>
            <w:r>
              <w:rPr>
                <w:rFonts w:ascii="Arial" w:hAnsi="Arial"/>
                <w:sz w:val="22"/>
              </w:rPr>
              <w:t>sion</w:t>
            </w:r>
          </w:p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Verhalten des Dorfhelfers/der Dorfhe</w:t>
            </w:r>
            <w:r>
              <w:rPr>
                <w:rFonts w:ascii="Arial" w:hAnsi="Arial"/>
                <w:sz w:val="22"/>
              </w:rPr>
              <w:t>l</w:t>
            </w:r>
            <w:r>
              <w:rPr>
                <w:rFonts w:ascii="Arial" w:hAnsi="Arial"/>
                <w:sz w:val="22"/>
              </w:rPr>
              <w:t>ferin</w:t>
            </w:r>
          </w:p>
          <w:p w:rsidR="00000000" w:rsidRDefault="00F06DCC">
            <w:pPr>
              <w:rPr>
                <w:rFonts w:ascii="Arial" w:hAnsi="Arial"/>
                <w:sz w:val="22"/>
              </w:rPr>
            </w:pPr>
          </w:p>
        </w:tc>
        <w:tc>
          <w:tcPr>
            <w:tcW w:w="2335" w:type="dxa"/>
          </w:tcPr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sz w:val="22"/>
              </w:rPr>
              <w:br/>
              <w:t>Professionelle Hilfs</w:t>
            </w:r>
            <w:r>
              <w:rPr>
                <w:rFonts w:ascii="Arial" w:hAnsi="Arial"/>
                <w:sz w:val="22"/>
              </w:rPr>
              <w:softHyphen/>
              <w:t>angebote</w:t>
            </w:r>
          </w:p>
        </w:tc>
      </w:tr>
    </w:tbl>
    <w:p w:rsidR="00000000" w:rsidRDefault="00F06DCC"/>
    <w:p w:rsidR="00000000" w:rsidRDefault="00F06DCC">
      <w:pPr>
        <w:pBdr>
          <w:bottom w:val="single" w:sz="6" w:space="1" w:color="auto"/>
        </w:pBdr>
        <w:tabs>
          <w:tab w:val="left" w:pos="5670"/>
        </w:tabs>
        <w:spacing w:line="360" w:lineRule="exact"/>
        <w:rPr>
          <w:rFonts w:ascii="Arial" w:hAnsi="Arial"/>
          <w:b/>
          <w:sz w:val="22"/>
        </w:rPr>
      </w:pPr>
      <w:r>
        <w:br w:type="page"/>
      </w:r>
      <w:r>
        <w:rPr>
          <w:rFonts w:ascii="Arial" w:hAnsi="Arial"/>
          <w:b/>
          <w:sz w:val="22"/>
        </w:rPr>
        <w:t>4. Schulhalbjahr</w:t>
      </w:r>
    </w:p>
    <w:p w:rsidR="00000000" w:rsidRDefault="00F06DCC">
      <w:pPr>
        <w:rPr>
          <w:rFonts w:ascii="Arial" w:hAnsi="Arial"/>
          <w:b/>
          <w:sz w:val="22"/>
        </w:rPr>
      </w:pPr>
    </w:p>
    <w:p w:rsidR="00000000" w:rsidRDefault="00F06DCC"/>
    <w:p w:rsidR="00000000" w:rsidRDefault="00F06DCC">
      <w:pPr>
        <w:tabs>
          <w:tab w:val="left" w:pos="426"/>
          <w:tab w:val="left" w:pos="8505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8 </w:t>
      </w:r>
      <w:r>
        <w:rPr>
          <w:rFonts w:ascii="Arial" w:hAnsi="Arial"/>
          <w:b/>
          <w:sz w:val="22"/>
        </w:rPr>
        <w:tab/>
        <w:t>Ausgewählte schwierige Familiensituationen und Hilfsmöglichkeiten</w:t>
      </w:r>
      <w:r>
        <w:rPr>
          <w:rFonts w:ascii="Arial" w:hAnsi="Arial"/>
          <w:b/>
          <w:sz w:val="22"/>
        </w:rPr>
        <w:tab/>
        <w:t>35</w:t>
      </w:r>
    </w:p>
    <w:p w:rsidR="00000000" w:rsidRDefault="00F06DCC"/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3969"/>
        <w:gridCol w:w="23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8.1</w:t>
            </w:r>
          </w:p>
        </w:tc>
        <w:tc>
          <w:tcPr>
            <w:tcW w:w="2126" w:type="dxa"/>
          </w:tcPr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Familiensituation mit einem behi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derten Kind bewe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ten</w:t>
            </w:r>
          </w:p>
          <w:p w:rsidR="00000000" w:rsidRDefault="00F06DCC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969" w:type="dxa"/>
          </w:tcPr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Auswirkungen der Behinderung auf Eltern, Geschwister</w:t>
            </w:r>
          </w:p>
          <w:p w:rsidR="00000000" w:rsidRDefault="00F06DCC">
            <w:pPr>
              <w:rPr>
                <w:rFonts w:ascii="Arial" w:hAnsi="Arial"/>
                <w:sz w:val="22"/>
              </w:rPr>
            </w:pPr>
          </w:p>
        </w:tc>
        <w:tc>
          <w:tcPr>
            <w:tcW w:w="2335" w:type="dxa"/>
          </w:tcPr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Vgl. LPE 7, Familien-, Sozial-, Berufskunde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8.2</w:t>
            </w:r>
          </w:p>
        </w:tc>
        <w:tc>
          <w:tcPr>
            <w:tcW w:w="2126" w:type="dxa"/>
          </w:tcPr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Suchtverhalten ei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ordnen</w:t>
            </w:r>
          </w:p>
        </w:tc>
        <w:tc>
          <w:tcPr>
            <w:tcW w:w="3969" w:type="dxa"/>
          </w:tcPr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Ursachen</w:t>
            </w:r>
          </w:p>
          <w:p w:rsidR="00000000" w:rsidRDefault="00F06DCC" w:rsidP="00F06DCC">
            <w:pPr>
              <w:numPr>
                <w:ilvl w:val="0"/>
                <w:numId w:val="2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gesellschaftliche</w:t>
            </w:r>
          </w:p>
          <w:p w:rsidR="00000000" w:rsidRDefault="00F06DCC" w:rsidP="00F06DCC">
            <w:pPr>
              <w:numPr>
                <w:ilvl w:val="0"/>
                <w:numId w:val="2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individuell-psychologische</w:t>
            </w:r>
          </w:p>
          <w:p w:rsidR="00000000" w:rsidRDefault="00F06DCC">
            <w:pPr>
              <w:rPr>
                <w:rFonts w:ascii="Arial" w:hAnsi="Arial"/>
                <w:sz w:val="22"/>
              </w:rPr>
            </w:pPr>
          </w:p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Auswirkungen von Suchtmittel-</w:t>
            </w:r>
            <w:r>
              <w:rPr>
                <w:rFonts w:ascii="Arial" w:hAnsi="Arial"/>
                <w:sz w:val="22"/>
              </w:rPr>
              <w:br/>
              <w:t>mis</w:t>
            </w:r>
            <w:r>
              <w:rPr>
                <w:rFonts w:ascii="Arial" w:hAnsi="Arial"/>
                <w:sz w:val="22"/>
              </w:rPr>
              <w:t>s</w:t>
            </w:r>
            <w:r>
              <w:rPr>
                <w:rFonts w:ascii="Arial" w:hAnsi="Arial"/>
                <w:sz w:val="22"/>
              </w:rPr>
              <w:t>brauch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Abhängigkeit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soziale Folgen</w:t>
            </w:r>
          </w:p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Behandlungsmöglichkeiten</w:t>
            </w:r>
          </w:p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Entzug</w:t>
            </w:r>
          </w:p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Situation der Kinder in Suchtfam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z w:val="22"/>
              </w:rPr>
              <w:t>lien</w:t>
            </w:r>
          </w:p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Prophylaxe in der Erzi</w:t>
            </w:r>
            <w:r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>hung</w:t>
            </w:r>
          </w:p>
          <w:p w:rsidR="00000000" w:rsidRDefault="00F06DCC">
            <w:pPr>
              <w:rPr>
                <w:rFonts w:ascii="Arial" w:hAnsi="Arial"/>
                <w:sz w:val="22"/>
              </w:rPr>
            </w:pPr>
          </w:p>
        </w:tc>
        <w:tc>
          <w:tcPr>
            <w:tcW w:w="2335" w:type="dxa"/>
          </w:tcPr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Erweiterte Suchtfo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men - auch nicht stoffgebundene Süchte</w:t>
            </w:r>
          </w:p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Körperlich, psychisch</w:t>
            </w:r>
          </w:p>
          <w:p w:rsidR="00000000" w:rsidRDefault="00F06DCC">
            <w:pPr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8.3</w:t>
            </w:r>
          </w:p>
        </w:tc>
        <w:tc>
          <w:tcPr>
            <w:tcW w:w="2126" w:type="dxa"/>
          </w:tcPr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Psychische Kran</w:t>
            </w:r>
            <w:r>
              <w:rPr>
                <w:rFonts w:ascii="Arial" w:hAnsi="Arial"/>
                <w:sz w:val="22"/>
              </w:rPr>
              <w:t>k</w:t>
            </w:r>
            <w:r>
              <w:rPr>
                <w:rFonts w:ascii="Arial" w:hAnsi="Arial"/>
                <w:sz w:val="22"/>
              </w:rPr>
              <w:t>heiten einordnen</w:t>
            </w:r>
          </w:p>
        </w:tc>
        <w:tc>
          <w:tcPr>
            <w:tcW w:w="3969" w:type="dxa"/>
          </w:tcPr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Depression, Schizophrenie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Krankheitsbild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Verlaufformen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Ursachen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familiäre Auswirkungen</w:t>
            </w:r>
          </w:p>
          <w:p w:rsidR="00000000" w:rsidRDefault="00F06DCC">
            <w:pPr>
              <w:rPr>
                <w:rFonts w:ascii="Arial" w:hAnsi="Arial"/>
                <w:sz w:val="22"/>
              </w:rPr>
            </w:pPr>
          </w:p>
        </w:tc>
        <w:tc>
          <w:tcPr>
            <w:tcW w:w="2335" w:type="dxa"/>
          </w:tcPr>
          <w:p w:rsidR="00000000" w:rsidRDefault="00F06DCC">
            <w:pPr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8.4</w:t>
            </w:r>
          </w:p>
        </w:tc>
        <w:tc>
          <w:tcPr>
            <w:tcW w:w="2126" w:type="dxa"/>
          </w:tcPr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Arbeit von Ber</w:t>
            </w:r>
            <w:r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sz w:val="22"/>
              </w:rPr>
              <w:t>tungsstellen für E</w:t>
            </w:r>
            <w:r>
              <w:rPr>
                <w:rFonts w:ascii="Arial" w:hAnsi="Arial"/>
                <w:sz w:val="22"/>
              </w:rPr>
              <w:t>l</w:t>
            </w:r>
            <w:r>
              <w:rPr>
                <w:rFonts w:ascii="Arial" w:hAnsi="Arial"/>
                <w:sz w:val="22"/>
              </w:rPr>
              <w:t>tern, Kinder und Jugendliche b</w:t>
            </w:r>
            <w:r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>schre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z w:val="22"/>
              </w:rPr>
              <w:t>ben</w:t>
            </w:r>
          </w:p>
        </w:tc>
        <w:tc>
          <w:tcPr>
            <w:tcW w:w="3969" w:type="dxa"/>
          </w:tcPr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Arten, Problembereiche</w:t>
            </w:r>
          </w:p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Träger, Beschäftigte</w:t>
            </w:r>
          </w:p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Methoden, Therapie</w:t>
            </w:r>
          </w:p>
        </w:tc>
        <w:tc>
          <w:tcPr>
            <w:tcW w:w="2335" w:type="dxa"/>
          </w:tcPr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Suizidverhütung, Suchtfamil</w:t>
            </w:r>
            <w:r>
              <w:rPr>
                <w:rFonts w:ascii="Arial" w:hAnsi="Arial"/>
                <w:sz w:val="22"/>
              </w:rPr>
              <w:t>ien, Erzi</w:t>
            </w:r>
            <w:r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>hungsberatung</w:t>
            </w:r>
          </w:p>
        </w:tc>
      </w:tr>
    </w:tbl>
    <w:p w:rsidR="00000000" w:rsidRDefault="00F06DCC">
      <w:pPr>
        <w:tabs>
          <w:tab w:val="left" w:pos="426"/>
          <w:tab w:val="left" w:pos="8364"/>
        </w:tabs>
        <w:ind w:left="4678" w:hanging="4678"/>
      </w:pPr>
    </w:p>
    <w:sectPr w:rsidR="00000000">
      <w:headerReference w:type="default" r:id="rId11"/>
      <w:pgSz w:w="11906" w:h="16838" w:code="9"/>
      <w:pgMar w:top="1418" w:right="1418" w:bottom="1134" w:left="1418" w:header="720" w:footer="720" w:gutter="0"/>
      <w:paperSrc w:first="1" w:other="1"/>
      <w:pgNumType w:start="7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06DCC">
      <w:r>
        <w:separator/>
      </w:r>
    </w:p>
  </w:endnote>
  <w:endnote w:type="continuationSeparator" w:id="0">
    <w:p w:rsidR="00000000" w:rsidRDefault="00F06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06DCC">
    <w:pPr>
      <w:pStyle w:val="Fuzeile"/>
      <w:pBdr>
        <w:top w:val="double" w:sz="6" w:space="1" w:color="auto"/>
      </w:pBdr>
      <w:ind w:left="1134" w:hanging="1134"/>
      <w:rPr>
        <w:rFonts w:ascii="Arial" w:hAnsi="Arial"/>
        <w:sz w:val="20"/>
      </w:rPr>
    </w:pPr>
  </w:p>
  <w:p w:rsidR="00000000" w:rsidRDefault="00F06DCC">
    <w:pPr>
      <w:pStyle w:val="Fuzeile"/>
      <w:tabs>
        <w:tab w:val="left" w:pos="6521"/>
      </w:tabs>
      <w:ind w:left="1134" w:hanging="1134"/>
      <w:rPr>
        <w:rFonts w:ascii="Arial" w:hAnsi="Arial"/>
        <w:b/>
      </w:rPr>
    </w:pPr>
    <w:r>
      <w:rPr>
        <w:rFonts w:ascii="Arial" w:hAnsi="Arial"/>
        <w:sz w:val="20"/>
      </w:rPr>
      <w:tab/>
    </w:r>
    <w:r>
      <w:rPr>
        <w:rFonts w:ascii="Arial" w:hAnsi="Arial"/>
        <w:b/>
      </w:rPr>
      <w:t xml:space="preserve">Ministerium Ländlicher Raum - Abt. 4, Ref. 47, Frauen, Familie und </w:t>
    </w:r>
    <w:r>
      <w:rPr>
        <w:rFonts w:ascii="Arial" w:hAnsi="Arial"/>
        <w:b/>
      </w:rPr>
      <w:br/>
    </w:r>
    <w:r>
      <w:rPr>
        <w:rFonts w:ascii="Arial" w:hAnsi="Arial"/>
        <w:b/>
      </w:rPr>
      <w:tab/>
      <w:t xml:space="preserve">                                                                   Beruf</w:t>
    </w:r>
  </w:p>
  <w:p w:rsidR="00000000" w:rsidRDefault="00F06DCC">
    <w:pPr>
      <w:pStyle w:val="Fuzeile"/>
      <w:ind w:left="1134" w:hanging="1134"/>
      <w:rPr>
        <w:rFonts w:ascii="Arial" w:hAnsi="Arial"/>
      </w:rPr>
    </w:pPr>
  </w:p>
  <w:p w:rsidR="00000000" w:rsidRDefault="00F06DCC">
    <w:pPr>
      <w:pStyle w:val="Fuzeile"/>
      <w:ind w:left="1134" w:hanging="1134"/>
      <w:rPr>
        <w:rFonts w:ascii="Arial" w:hAnsi="Arial"/>
        <w:sz w:val="20"/>
      </w:rPr>
    </w:pPr>
    <w:r>
      <w:rPr>
        <w:rFonts w:ascii="Arial" w:hAnsi="Arial"/>
        <w:sz w:val="20"/>
      </w:rPr>
      <w:t>Schulart:</w:t>
    </w:r>
    <w:r>
      <w:rPr>
        <w:rFonts w:ascii="Arial" w:hAnsi="Arial"/>
        <w:sz w:val="20"/>
      </w:rPr>
      <w:tab/>
      <w:t xml:space="preserve">Fachschule für ländlich-hauswirtschaftliche Berufe - </w:t>
    </w:r>
    <w:r>
      <w:rPr>
        <w:rFonts w:ascii="Arial" w:hAnsi="Arial"/>
        <w:sz w:val="20"/>
      </w:rPr>
      <w:br/>
      <w:t>Fachrichtung Dorfhelfer/Dorfhelferin</w:t>
    </w:r>
  </w:p>
  <w:p w:rsidR="00000000" w:rsidRDefault="00F06DCC">
    <w:pPr>
      <w:pStyle w:val="Fuzeile"/>
      <w:ind w:left="1134" w:hanging="1134"/>
      <w:rPr>
        <w:rFonts w:ascii="Arial" w:hAnsi="Arial"/>
        <w:sz w:val="20"/>
      </w:rPr>
    </w:pPr>
    <w:r>
      <w:rPr>
        <w:rFonts w:ascii="Arial" w:hAnsi="Arial"/>
        <w:sz w:val="20"/>
      </w:rPr>
      <w:t>Fach:</w:t>
    </w:r>
    <w:r>
      <w:rPr>
        <w:rFonts w:ascii="Arial" w:hAnsi="Arial"/>
        <w:sz w:val="20"/>
      </w:rPr>
      <w:tab/>
    </w:r>
    <w:r>
      <w:rPr>
        <w:rFonts w:ascii="Arial" w:hAnsi="Arial"/>
        <w:b/>
        <w:sz w:val="20"/>
      </w:rPr>
      <w:t>Erziehungslehre, Psychologie</w:t>
    </w:r>
  </w:p>
  <w:p w:rsidR="00000000" w:rsidRDefault="00F06DCC">
    <w:pPr>
      <w:pStyle w:val="Fuzeile"/>
      <w:ind w:left="1134" w:hanging="1134"/>
      <w:rPr>
        <w:rFonts w:ascii="Arial" w:hAnsi="Arial"/>
        <w:sz w:val="20"/>
      </w:rPr>
    </w:pPr>
    <w:r>
      <w:rPr>
        <w:rFonts w:ascii="Arial" w:hAnsi="Arial"/>
        <w:sz w:val="20"/>
      </w:rPr>
      <w:t xml:space="preserve">Stand: </w:t>
    </w:r>
    <w:r>
      <w:rPr>
        <w:rFonts w:ascii="Arial" w:hAnsi="Arial"/>
        <w:sz w:val="20"/>
      </w:rPr>
      <w:tab/>
      <w:t>Mai 2000</w:t>
    </w:r>
  </w:p>
  <w:p w:rsidR="00000000" w:rsidRDefault="00F06DCC">
    <w:pPr>
      <w:pStyle w:val="Fuzeile"/>
      <w:pBdr>
        <w:bottom w:val="double" w:sz="6" w:space="1" w:color="auto"/>
      </w:pBdr>
      <w:ind w:left="1134" w:hanging="1134"/>
      <w:rPr>
        <w:rFonts w:ascii="Arial" w:hAnsi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06DCC">
    <w:pPr>
      <w:pStyle w:val="Fuzeile"/>
      <w:jc w:val="center"/>
    </w:pPr>
    <w:r>
      <w:fldChar w:fldCharType="begin"/>
    </w:r>
    <w:r>
      <w:instrText xml:space="preserve"> </w:instrText>
    </w:r>
    <w:r>
      <w:instrText>USERADDRESS</w:instrText>
    </w:r>
    <w:r>
      <w:instrText xml:space="preserve">  \* </w:instrText>
    </w:r>
    <w:r>
      <w:instrText>MERGEFORMAT</w:instrText>
    </w:r>
    <w:r>
      <w:instrText xml:space="preserve"> </w:instrText>
    </w:r>
    <w:r>
      <w:fldChar w:fldCharType="separate"/>
    </w:r>
    <w:r>
      <w:rPr>
        <w:noProof/>
      </w:rPr>
      <w:t>Ha</w:t>
    </w:r>
    <w:r>
      <w:fldChar w:fldCharType="end"/>
    </w:r>
    <w:r>
      <w:t xml:space="preserve">: </w:t>
    </w:r>
    <w:r>
      <w:fldChar w:fldCharType="begin"/>
    </w:r>
    <w:r>
      <w:instrText xml:space="preserve"> </w:instrText>
    </w:r>
    <w:r>
      <w:instrText>FILENAME</w:instrText>
    </w:r>
    <w:r>
      <w:instrText xml:space="preserve">  \* </w:instrText>
    </w:r>
    <w:r>
      <w:instrText>MERGEFORMAT</w:instrText>
    </w:r>
    <w:r>
      <w:instrText xml:space="preserve"> </w:instrText>
    </w:r>
    <w:r>
      <w:fldChar w:fldCharType="separate"/>
    </w:r>
    <w:r>
      <w:rPr>
        <w:noProof/>
      </w:rPr>
      <w:t>erziehungslehre.doc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06DCC">
      <w:r>
        <w:separator/>
      </w:r>
    </w:p>
  </w:footnote>
  <w:footnote w:type="continuationSeparator" w:id="0">
    <w:p w:rsidR="00000000" w:rsidRDefault="00F06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06DCC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000000" w:rsidRDefault="00F06DCC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06DCC">
    <w:pPr>
      <w:pStyle w:val="Kopfzeile"/>
      <w:jc w:val="center"/>
      <w:rPr>
        <w:rFonts w:ascii="Arial" w:hAnsi="Arial"/>
        <w:b/>
      </w:rPr>
    </w:pPr>
    <w:r>
      <w:t>78</w:t>
    </w:r>
  </w:p>
  <w:p w:rsidR="00000000" w:rsidRDefault="00F06DCC">
    <w:pPr>
      <w:pStyle w:val="Kopfzeile"/>
      <w:rPr>
        <w:rFonts w:ascii="Arial" w:hAnsi="Arial"/>
        <w:b/>
      </w:rPr>
    </w:pPr>
  </w:p>
  <w:p w:rsidR="00000000" w:rsidRDefault="00F06DCC">
    <w:pPr>
      <w:pStyle w:val="Kopfzeile"/>
      <w:rPr>
        <w:rFonts w:ascii="Arial" w:hAnsi="Arial"/>
        <w:b/>
      </w:rPr>
    </w:pPr>
  </w:p>
  <w:p w:rsidR="00000000" w:rsidRDefault="00F06DCC">
    <w:pPr>
      <w:pStyle w:val="Kopfzeile"/>
      <w:rPr>
        <w:rFonts w:ascii="Arial" w:hAnsi="Arial"/>
        <w:b/>
      </w:rPr>
    </w:pPr>
  </w:p>
  <w:p w:rsidR="00000000" w:rsidRDefault="00F06DCC">
    <w:pPr>
      <w:pStyle w:val="Kopfzeile"/>
      <w:rPr>
        <w:rFonts w:ascii="Arial" w:hAnsi="Arial"/>
        <w:b/>
      </w:rPr>
    </w:pPr>
  </w:p>
  <w:p w:rsidR="00000000" w:rsidRDefault="00F06DCC">
    <w:pPr>
      <w:pStyle w:val="Kopfzeile"/>
      <w:rPr>
        <w:rFonts w:ascii="Arial" w:hAnsi="Arial"/>
        <w:b/>
      </w:rPr>
    </w:pPr>
  </w:p>
  <w:p w:rsidR="00000000" w:rsidRDefault="00F06DCC">
    <w:pPr>
      <w:pStyle w:val="Kopfzeile"/>
      <w:rPr>
        <w:rFonts w:ascii="Arial" w:hAnsi="Arial"/>
        <w:b/>
      </w:rPr>
    </w:pPr>
  </w:p>
  <w:p w:rsidR="00000000" w:rsidRDefault="00F06DCC">
    <w:pPr>
      <w:pStyle w:val="Kopfzeile"/>
      <w:rPr>
        <w:rFonts w:ascii="Arial" w:hAnsi="Arial"/>
        <w:b/>
      </w:rPr>
    </w:pPr>
  </w:p>
  <w:p w:rsidR="00000000" w:rsidRDefault="00F06DCC">
    <w:pPr>
      <w:pStyle w:val="Kopfzeile"/>
      <w:rPr>
        <w:rFonts w:ascii="Arial" w:hAnsi="Arial"/>
        <w:b/>
      </w:rPr>
    </w:pPr>
  </w:p>
  <w:p w:rsidR="00000000" w:rsidRDefault="00F06DCC">
    <w:pPr>
      <w:pStyle w:val="Kopfzeile"/>
      <w:rPr>
        <w:rFonts w:ascii="Arial" w:hAnsi="Arial"/>
        <w:b/>
      </w:rPr>
    </w:pPr>
  </w:p>
  <w:p w:rsidR="00000000" w:rsidRDefault="00F06DCC">
    <w:pPr>
      <w:pStyle w:val="Kopfzeile"/>
      <w:rPr>
        <w:rFonts w:ascii="Arial" w:hAnsi="Arial"/>
        <w:b/>
      </w:rPr>
    </w:pPr>
    <w:r>
      <w:rPr>
        <w:rFonts w:ascii="Arial" w:hAnsi="Arial"/>
        <w:b/>
      </w:rPr>
      <w:t>Fachschule für</w:t>
    </w:r>
  </w:p>
  <w:p w:rsidR="00000000" w:rsidRDefault="00F06DCC">
    <w:pPr>
      <w:pStyle w:val="Kopfzeile"/>
      <w:rPr>
        <w:rFonts w:ascii="Arial" w:hAnsi="Arial"/>
        <w:b/>
      </w:rPr>
    </w:pPr>
    <w:r>
      <w:rPr>
        <w:rFonts w:ascii="Arial" w:hAnsi="Arial"/>
        <w:b/>
      </w:rPr>
      <w:t xml:space="preserve">ländlich-hauswirtschaftliche Berufe </w:t>
    </w:r>
  </w:p>
  <w:p w:rsidR="00000000" w:rsidRDefault="00F06DCC">
    <w:pPr>
      <w:pStyle w:val="Kopfzeile"/>
      <w:rPr>
        <w:rFonts w:ascii="Arial" w:hAnsi="Arial"/>
        <w:b/>
      </w:rPr>
    </w:pPr>
  </w:p>
  <w:p w:rsidR="00000000" w:rsidRDefault="00F06DCC">
    <w:pPr>
      <w:pStyle w:val="Kopfzeile"/>
      <w:tabs>
        <w:tab w:val="clear" w:pos="4536"/>
      </w:tabs>
      <w:rPr>
        <w:rFonts w:ascii="Arial" w:hAnsi="Arial"/>
        <w:b/>
        <w:i/>
        <w:sz w:val="22"/>
      </w:rPr>
    </w:pPr>
    <w:r>
      <w:rPr>
        <w:rFonts w:ascii="Arial" w:hAnsi="Arial"/>
        <w:b/>
        <w:i/>
        <w:sz w:val="22"/>
      </w:rPr>
      <w:t>Fachrichtung Dorfhelfer/Dorfhelferin</w:t>
    </w:r>
    <w:r>
      <w:rPr>
        <w:rFonts w:ascii="Arial" w:hAnsi="Arial"/>
        <w:b/>
        <w:i/>
        <w:sz w:val="22"/>
      </w:rPr>
      <w:tab/>
      <w:t>Schulhalbjahr: 2</w:t>
    </w:r>
  </w:p>
  <w:p w:rsidR="00000000" w:rsidRDefault="00F06DCC">
    <w:pPr>
      <w:pStyle w:val="Kopfzeile"/>
      <w:tabs>
        <w:tab w:val="clear" w:pos="4536"/>
      </w:tabs>
      <w:rPr>
        <w:rFonts w:ascii="Arial" w:hAnsi="Arial"/>
        <w:b/>
        <w:i/>
        <w:sz w:val="22"/>
      </w:rPr>
    </w:pPr>
    <w:r>
      <w:rPr>
        <w:rFonts w:ascii="Arial" w:hAnsi="Arial"/>
        <w:b/>
        <w:i/>
        <w:sz w:val="22"/>
      </w:rPr>
      <w:tab/>
      <w:t>3</w:t>
    </w:r>
  </w:p>
  <w:p w:rsidR="00000000" w:rsidRDefault="00F06DCC">
    <w:pPr>
      <w:pStyle w:val="Kopfzeile"/>
      <w:tabs>
        <w:tab w:val="clear" w:pos="4536"/>
      </w:tabs>
      <w:rPr>
        <w:rFonts w:ascii="Arial" w:hAnsi="Arial"/>
        <w:sz w:val="22"/>
      </w:rPr>
    </w:pPr>
    <w:r>
      <w:rPr>
        <w:rFonts w:ascii="Arial" w:hAnsi="Arial"/>
        <w:b/>
        <w:i/>
        <w:sz w:val="22"/>
      </w:rPr>
      <w:tab/>
      <w:t>4</w:t>
    </w:r>
    <w:r>
      <w:rPr>
        <w:rFonts w:ascii="Arial" w:hAnsi="Arial"/>
        <w:b/>
        <w:i/>
        <w:sz w:val="22"/>
      </w:rPr>
      <w:br/>
    </w:r>
    <w:r>
      <w:rPr>
        <w:rFonts w:ascii="Arial" w:hAnsi="Arial"/>
        <w:b/>
        <w:i/>
        <w:sz w:val="22"/>
      </w:rPr>
      <w:tab/>
    </w:r>
  </w:p>
  <w:p w:rsidR="00000000" w:rsidRDefault="00F06DCC">
    <w:pPr>
      <w:pStyle w:val="Kopfzeile"/>
      <w:tabs>
        <w:tab w:val="clear" w:pos="4536"/>
        <w:tab w:val="left" w:pos="5245"/>
        <w:tab w:val="left" w:pos="637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06DCC">
    <w:pPr>
      <w:pStyle w:val="Kopfzeile"/>
      <w:ind w:right="360"/>
      <w:rPr>
        <w:rFonts w:ascii="Arial" w:hAnsi="Arial"/>
        <w:sz w:val="20"/>
      </w:rPr>
    </w:pPr>
    <w:r>
      <w:rPr>
        <w:rFonts w:ascii="Arial" w:hAnsi="Arial"/>
        <w:sz w:val="20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>
      <w:rPr>
        <w:rStyle w:val="Seitenzahl"/>
      </w:rPr>
      <w:instrText>PAGE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>
      <w:rPr>
        <w:rStyle w:val="Seitenzahl"/>
        <w:noProof/>
      </w:rPr>
      <w:t>80</w:t>
    </w:r>
    <w:r>
      <w:rPr>
        <w:rStyle w:val="Seitenzahl"/>
      </w:rPr>
      <w:fldChar w:fldCharType="end"/>
    </w:r>
  </w:p>
  <w:p w:rsidR="00000000" w:rsidRDefault="00F06DCC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2CEE10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DCC"/>
    <w:rsid w:val="00F0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C8564-612B-4F98-B950-321ABC5B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1090</Words>
  <Characters>6872</Characters>
  <Application>Microsoft Office Word</Application>
  <DocSecurity>4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Vorbemerkungen</vt:lpstr>
    </vt:vector>
  </TitlesOfParts>
  <Company>Landesanstalt Schwäbisch Gmünd</Company>
  <LinksUpToDate>false</LinksUpToDate>
  <CharactersWithSpaces>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Vorbemerkungen</dc:title>
  <dc:subject/>
  <dc:creator>Wiest</dc:creator>
  <cp:keywords/>
  <dc:description/>
  <cp:lastModifiedBy>Leppert, Christine (LEL-SG)</cp:lastModifiedBy>
  <cp:revision>2</cp:revision>
  <cp:lastPrinted>2000-05-15T07:17:00Z</cp:lastPrinted>
  <dcterms:created xsi:type="dcterms:W3CDTF">2021-07-14T09:41:00Z</dcterms:created>
  <dcterms:modified xsi:type="dcterms:W3CDTF">2021-07-14T09:41:00Z</dcterms:modified>
</cp:coreProperties>
</file>