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E" w:rsidRDefault="00F3337E">
      <w:pPr>
        <w:overflowPunct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F3337E" w:rsidRDefault="00F3337E">
      <w:pPr>
        <w:pStyle w:val="Textkrper2"/>
      </w:pPr>
      <w:r>
        <w:t xml:space="preserve">Antragsteller: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F33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39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"/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39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39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</w:tbl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pStyle w:val="berschrift1"/>
      </w:pPr>
      <w:r>
        <w:t>An das</w:t>
      </w:r>
    </w:p>
    <w:p w:rsidR="00F3337E" w:rsidRDefault="00F333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LTZ Augustenberg</w:t>
      </w:r>
    </w:p>
    <w:p w:rsidR="00F3337E" w:rsidRDefault="00F333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Saatgutanerkennungsstelle</w:t>
      </w:r>
    </w:p>
    <w:p w:rsidR="00F3337E" w:rsidRDefault="004F3C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Neßlerstr. </w:t>
      </w:r>
      <w:r w:rsidR="00DD0940">
        <w:rPr>
          <w:rFonts w:ascii="Arial" w:hAnsi="Arial"/>
          <w:sz w:val="24"/>
        </w:rPr>
        <w:t>25</w:t>
      </w:r>
    </w:p>
    <w:p w:rsidR="00F3337E" w:rsidRDefault="00F3337E">
      <w:pPr>
        <w:pStyle w:val="berschrift1"/>
        <w:overflowPunct/>
        <w:autoSpaceDE/>
        <w:autoSpaceDN/>
        <w:adjustRightInd/>
      </w:pPr>
      <w:r>
        <w:t xml:space="preserve">76227 Karlsruhe </w:t>
      </w:r>
    </w:p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pStyle w:val="berschrift2"/>
        <w:spacing w:after="0"/>
      </w:pPr>
      <w:r>
        <w:t>Antrag auf Wiederverschließung</w:t>
      </w:r>
    </w:p>
    <w:p w:rsidR="00F3337E" w:rsidRDefault="00F333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Anlage: Anerkennungsbescheid bzw. Originaletikett</w:t>
      </w:r>
    </w:p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rPr>
          <w:rFonts w:ascii="Arial" w:hAnsi="Arial"/>
          <w:sz w:val="24"/>
        </w:rPr>
      </w:pPr>
    </w:p>
    <w:p w:rsidR="00F3337E" w:rsidRDefault="00F3337E" w:rsidP="00DD0940">
      <w:pPr>
        <w:pStyle w:val="Textkrper"/>
        <w:spacing w:after="0" w:line="240" w:lineRule="auto"/>
      </w:pPr>
      <w:r w:rsidRPr="00DD0940">
        <w:rPr>
          <w:u w:val="none"/>
        </w:rPr>
        <w:t>Unter Bezugnahme auf § 37 der Saatgutverordnung (SaatgutV) vom 21. 1 1986 wird hiermit für die nachstehend bezeichnete Saatgutpartie die Wiederverschließung beantragt.</w:t>
      </w:r>
      <w:r w:rsidR="00DD0940" w:rsidRPr="00DD0940">
        <w:rPr>
          <w:u w:val="none"/>
        </w:rPr>
        <w:t xml:space="preserve"> </w:t>
      </w:r>
    </w:p>
    <w:p w:rsidR="00F3337E" w:rsidRDefault="00F3337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Art, Sorte und Kategorie: 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Menge, Anzahl der Packungen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Erzeugerland: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Anerkennungs- bzw. Zulassungsnummer: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Bisherige Verschließung (Monat, Jahr)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Zuständiger Probenehmer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F333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Vorgesehene Wiederverschließungsnummer</w:t>
            </w:r>
          </w:p>
        </w:tc>
        <w:tc>
          <w:tcPr>
            <w:tcW w:w="5031" w:type="dxa"/>
            <w:vAlign w:val="center"/>
          </w:tcPr>
          <w:p w:rsidR="00F3337E" w:rsidRDefault="00F33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</w:tbl>
    <w:p w:rsidR="00F3337E" w:rsidRDefault="00F3337E">
      <w:pPr>
        <w:rPr>
          <w:rFonts w:ascii="Arial" w:hAnsi="Arial"/>
          <w:sz w:val="24"/>
        </w:rPr>
      </w:pPr>
    </w:p>
    <w:p w:rsidR="00F3337E" w:rsidRDefault="00F3337E">
      <w:pPr>
        <w:pStyle w:val="Textkrper2"/>
        <w:spacing w:after="120"/>
      </w:pPr>
      <w:r>
        <w:t>Es wird versichert, dass die Saatgutpackungen, die wiederverschlossen werden sollen, nach den Vorschriften des Saatgutverkehrsgesetzes verschlossen waren und dass das Saatgut nur folgende Einwirkungen und Behandlungen erfahren hat: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F3337E" w:rsidTr="00687F21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0062" w:type="dxa"/>
          </w:tcPr>
          <w:p w:rsidR="00F3337E" w:rsidRDefault="00F3337E">
            <w:pPr>
              <w:pStyle w:val="Textkrper2"/>
              <w:spacing w:before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3337E" w:rsidRDefault="00F3337E">
            <w:pPr>
              <w:pStyle w:val="Textkrper2"/>
              <w:spacing w:before="6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3337E" w:rsidRDefault="00F3337E">
      <w:pPr>
        <w:pStyle w:val="Textkrper"/>
        <w:spacing w:after="0" w:line="240" w:lineRule="auto"/>
        <w:rPr>
          <w:u w:val="none"/>
        </w:rPr>
      </w:pPr>
    </w:p>
    <w:p w:rsidR="00F3337E" w:rsidRDefault="00F3337E">
      <w:pPr>
        <w:pStyle w:val="Textkrper"/>
        <w:spacing w:after="0" w:line="240" w:lineRule="auto"/>
        <w:rPr>
          <w:u w:val="none"/>
        </w:rPr>
      </w:pPr>
      <w:r>
        <w:rPr>
          <w:u w:val="none"/>
        </w:rPr>
        <w:t>Die Probenahme erfolgte aus dem aufbereiteten Saatgut. Die Partie ist abgesondert und kenntlich gemacht. Sie wird nach erfolgter Beschaffenheitsprüfung unter Aufsicht des Probenehmers gekennzeichnet und verschlossen.</w:t>
      </w:r>
    </w:p>
    <w:p w:rsidR="00F3337E" w:rsidRDefault="00F3337E">
      <w:pPr>
        <w:pStyle w:val="Textkrper"/>
        <w:spacing w:after="0" w:line="240" w:lineRule="auto"/>
        <w:rPr>
          <w:u w:val="none"/>
        </w:rPr>
      </w:pPr>
    </w:p>
    <w:p w:rsidR="00687F21" w:rsidRDefault="00F3337E">
      <w:pPr>
        <w:pStyle w:val="Textkrper"/>
        <w:spacing w:after="0" w:line="240" w:lineRule="auto"/>
        <w:rPr>
          <w:u w:val="none"/>
        </w:rPr>
      </w:pPr>
      <w:r>
        <w:rPr>
          <w:u w:val="none"/>
        </w:rPr>
        <w:t>Der Probenehmer versichert, dass die Probe nach der gültigen Dienstanweisung gezogen wurde und der durchschnittlichen Beschaffenheit der Partie entspricht.</w:t>
      </w:r>
    </w:p>
    <w:p w:rsidR="00F3337E" w:rsidRDefault="00F3337E">
      <w:pPr>
        <w:pStyle w:val="Textkrper"/>
        <w:spacing w:after="0" w:line="240" w:lineRule="auto"/>
        <w:rPr>
          <w:u w:val="none"/>
        </w:rPr>
      </w:pPr>
    </w:p>
    <w:p w:rsidR="00F3337E" w:rsidRDefault="00F3337E">
      <w:pPr>
        <w:pStyle w:val="Textkrper"/>
        <w:spacing w:after="0" w:line="240" w:lineRule="auto"/>
        <w:rPr>
          <w:u w:val="none"/>
        </w:rPr>
      </w:pPr>
    </w:p>
    <w:p w:rsidR="00F3337E" w:rsidRDefault="009205EB">
      <w:pPr>
        <w:ind w:firstLine="426"/>
        <w:rPr>
          <w:rFonts w:ascii="Arial" w:hAnsi="Arial"/>
          <w:sz w:val="24"/>
        </w:rPr>
      </w:pP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168275</wp:posOffset>
                </wp:positionV>
                <wp:extent cx="18288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13.25pt" to="481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5/EwIAACk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"/>
            </w:pict>
          </mc:Fallback>
        </mc:AlternateContent>
      </w: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168275</wp:posOffset>
                </wp:positionV>
                <wp:extent cx="1828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13.25pt" to="316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8oigIAAGE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"/>
            </w:pict>
          </mc:Fallback>
        </mc:AlternateContent>
      </w:r>
      <w:r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168275</wp:posOffset>
                </wp:positionV>
                <wp:extent cx="1828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3.25pt" to="154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4S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"/>
            </w:pict>
          </mc:Fallback>
        </mc:AlternateContent>
      </w:r>
      <w:r w:rsidR="00F3337E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3337E">
        <w:rPr>
          <w:rFonts w:ascii="Arial" w:hAnsi="Arial"/>
          <w:sz w:val="24"/>
        </w:rPr>
        <w:instrText xml:space="preserve"> FORMTEXT </w:instrText>
      </w:r>
      <w:r w:rsidR="00F3337E">
        <w:rPr>
          <w:rFonts w:ascii="Arial" w:hAnsi="Arial"/>
          <w:sz w:val="24"/>
        </w:rPr>
      </w:r>
      <w:r w:rsidR="00F3337E">
        <w:rPr>
          <w:rFonts w:ascii="Arial" w:hAnsi="Arial"/>
          <w:sz w:val="24"/>
        </w:rPr>
        <w:fldChar w:fldCharType="separate"/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sz w:val="24"/>
        </w:rPr>
        <w:fldChar w:fldCharType="end"/>
      </w:r>
      <w:bookmarkEnd w:id="13"/>
      <w:r w:rsidR="00F3337E">
        <w:rPr>
          <w:rFonts w:ascii="Arial" w:hAnsi="Arial"/>
          <w:sz w:val="24"/>
        </w:rPr>
        <w:t xml:space="preserve">   </w:t>
      </w:r>
      <w:r w:rsidR="00F3337E">
        <w:rPr>
          <w:rFonts w:ascii="Arial" w:hAnsi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F3337E">
        <w:rPr>
          <w:rFonts w:ascii="Arial" w:hAnsi="Arial"/>
          <w:sz w:val="24"/>
        </w:rPr>
        <w:instrText xml:space="preserve"> FORMTEXT </w:instrText>
      </w:r>
      <w:r w:rsidR="00F3337E">
        <w:rPr>
          <w:rFonts w:ascii="Arial" w:hAnsi="Arial"/>
          <w:sz w:val="24"/>
        </w:rPr>
      </w:r>
      <w:r w:rsidR="00F3337E">
        <w:rPr>
          <w:rFonts w:ascii="Arial" w:hAnsi="Arial"/>
          <w:sz w:val="24"/>
        </w:rPr>
        <w:fldChar w:fldCharType="separate"/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noProof/>
          <w:sz w:val="24"/>
        </w:rPr>
        <w:t> </w:t>
      </w:r>
      <w:r w:rsidR="00F3337E">
        <w:rPr>
          <w:rFonts w:ascii="Arial" w:hAnsi="Arial"/>
          <w:sz w:val="24"/>
        </w:rPr>
        <w:fldChar w:fldCharType="end"/>
      </w:r>
      <w:bookmarkEnd w:id="14"/>
    </w:p>
    <w:p w:rsidR="00F3337E" w:rsidRDefault="00F3337E" w:rsidP="00570B76">
      <w:pPr>
        <w:tabs>
          <w:tab w:val="left" w:pos="1418"/>
          <w:tab w:val="left" w:pos="3544"/>
          <w:tab w:val="left" w:pos="6804"/>
        </w:tabs>
        <w:ind w:firstLine="708"/>
        <w:rPr>
          <w:rFonts w:ascii="Arial" w:hAnsi="Arial"/>
          <w:sz w:val="24"/>
        </w:rPr>
      </w:pPr>
      <w:r w:rsidRPr="00FB1694">
        <w:rPr>
          <w:rFonts w:ascii="Arial" w:hAnsi="Arial"/>
          <w:i/>
        </w:rPr>
        <w:t>Ort, Datum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</w:rPr>
        <w:t>Unterschrift des Antragsteller</w:t>
      </w:r>
      <w:r w:rsidR="00FB1694">
        <w:rPr>
          <w:rFonts w:ascii="Arial" w:hAnsi="Arial"/>
          <w:i/>
        </w:rPr>
        <w:t>s</w:t>
      </w:r>
      <w:r>
        <w:rPr>
          <w:rFonts w:ascii="Arial" w:hAnsi="Arial"/>
          <w:i/>
        </w:rPr>
        <w:tab/>
        <w:t>Unterschrift des Probenehmers</w:t>
      </w:r>
    </w:p>
    <w:sectPr w:rsidR="00F3337E">
      <w:headerReference w:type="default" r:id="rId7"/>
      <w:headerReference w:type="first" r:id="rId8"/>
      <w:footerReference w:type="first" r:id="rId9"/>
      <w:pgSz w:w="11907" w:h="16840" w:code="9"/>
      <w:pgMar w:top="567" w:right="851" w:bottom="851" w:left="1134" w:header="720" w:footer="45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06" w:rsidRDefault="00376306">
      <w:r>
        <w:separator/>
      </w:r>
    </w:p>
  </w:endnote>
  <w:endnote w:type="continuationSeparator" w:id="0">
    <w:p w:rsidR="00376306" w:rsidRDefault="0037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7E" w:rsidRDefault="00F3337E">
    <w:pPr>
      <w:pStyle w:val="Fuzeile"/>
      <w:tabs>
        <w:tab w:val="clear" w:pos="9071"/>
        <w:tab w:val="left" w:pos="8931"/>
      </w:tabs>
      <w:rPr>
        <w:rFonts w:ascii="Arial" w:hAnsi="Arial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DD0940">
      <w:rPr>
        <w:rFonts w:ascii="Arial" w:hAnsi="Arial"/>
        <w:sz w:val="16"/>
      </w:rPr>
      <w:t>Januar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06" w:rsidRDefault="00376306">
      <w:r>
        <w:separator/>
      </w:r>
    </w:p>
  </w:footnote>
  <w:footnote w:type="continuationSeparator" w:id="0">
    <w:p w:rsidR="00376306" w:rsidRDefault="00376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7E" w:rsidRDefault="00F3337E">
    <w:pPr>
      <w:pStyle w:val="Fuzeile"/>
      <w:tabs>
        <w:tab w:val="clear" w:pos="4819"/>
        <w:tab w:val="clear" w:pos="907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7E" w:rsidRDefault="00F3337E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documentProtection w:edit="forms" w:enforcement="1" w:cryptProviderType="rsaFull" w:cryptAlgorithmClass="hash" w:cryptAlgorithmType="typeAny" w:cryptAlgorithmSid="4" w:cryptSpinCount="100000" w:hash="fpAVpPQR97VgEN7Rg16rMGgrk/4=" w:salt="b1SjF5ghGI8mioWbsuiQd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E3"/>
    <w:rsid w:val="000014E3"/>
    <w:rsid w:val="000450DB"/>
    <w:rsid w:val="00047995"/>
    <w:rsid w:val="00082C5B"/>
    <w:rsid w:val="00211D20"/>
    <w:rsid w:val="00235B0D"/>
    <w:rsid w:val="002C4538"/>
    <w:rsid w:val="00356BD7"/>
    <w:rsid w:val="00376306"/>
    <w:rsid w:val="003C5677"/>
    <w:rsid w:val="00460F95"/>
    <w:rsid w:val="004E239D"/>
    <w:rsid w:val="004F3C91"/>
    <w:rsid w:val="00570B76"/>
    <w:rsid w:val="005D249D"/>
    <w:rsid w:val="00687F21"/>
    <w:rsid w:val="00725780"/>
    <w:rsid w:val="007F79B9"/>
    <w:rsid w:val="009205EB"/>
    <w:rsid w:val="009A0EAC"/>
    <w:rsid w:val="00B24955"/>
    <w:rsid w:val="00B438C0"/>
    <w:rsid w:val="00B756AF"/>
    <w:rsid w:val="00C43DEF"/>
    <w:rsid w:val="00CE5DE8"/>
    <w:rsid w:val="00D02828"/>
    <w:rsid w:val="00D7293F"/>
    <w:rsid w:val="00D87EA8"/>
    <w:rsid w:val="00DD0940"/>
    <w:rsid w:val="00DE62E4"/>
    <w:rsid w:val="00DF5491"/>
    <w:rsid w:val="00E717EF"/>
    <w:rsid w:val="00E95E5F"/>
    <w:rsid w:val="00F3337E"/>
    <w:rsid w:val="00FB1694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00" w:line="360" w:lineRule="auto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00"/>
      <w:outlineLvl w:val="1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after="100" w:line="360" w:lineRule="auto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semiHidden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BFECAF8D.dotm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LUFA Briefkopf, mehrseitig geeignet</vt:lpstr>
    </vt:vector>
  </TitlesOfParts>
  <Company>LUFA Augustenberg</Company>
  <LinksUpToDate>false</LinksUpToDate>
  <CharactersWithSpaces>1538</CharactersWithSpaces>
  <SharedDoc>false</SharedDoc>
  <HLinks>
    <vt:vector size="18" baseType="variant">
      <vt:variant>
        <vt:i4>655442</vt:i4>
      </vt:variant>
      <vt:variant>
        <vt:i4>48</vt:i4>
      </vt:variant>
      <vt:variant>
        <vt:i4>0</vt:i4>
      </vt:variant>
      <vt:variant>
        <vt:i4>5</vt:i4>
      </vt:variant>
      <vt:variant>
        <vt:lpwstr>https://saprokaproportal.system41.org/webboiler?url=file://webboiler/saprokapro_datenschutz_infoV2.pdf&amp;tokenId=20190118142212150</vt:lpwstr>
      </vt:variant>
      <vt:variant>
        <vt:lpwstr/>
      </vt:variant>
      <vt:variant>
        <vt:i4>3735651</vt:i4>
      </vt:variant>
      <vt:variant>
        <vt:i4>45</vt:i4>
      </vt:variant>
      <vt:variant>
        <vt:i4>0</vt:i4>
      </vt:variant>
      <vt:variant>
        <vt:i4>5</vt:i4>
      </vt:variant>
      <vt:variant>
        <vt:lpwstr>https://www.saprokapro.de/datenschutz.html</vt:lpwstr>
      </vt:variant>
      <vt:variant>
        <vt:lpwstr/>
      </vt:variant>
      <vt:variant>
        <vt:i4>3997776</vt:i4>
      </vt:variant>
      <vt:variant>
        <vt:i4>42</vt:i4>
      </vt:variant>
      <vt:variant>
        <vt:i4>0</vt:i4>
      </vt:variant>
      <vt:variant>
        <vt:i4>5</vt:i4>
      </vt:variant>
      <vt:variant>
        <vt:lpwstr>mailto:Poststelle@ltz.bwl.de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LUFA Briefkopf, mehrseitig geeignet</dc:title>
  <dc:creator>Würfel</dc:creator>
  <cp:lastModifiedBy>Bechtold, Rainer (LTZ)</cp:lastModifiedBy>
  <cp:revision>2</cp:revision>
  <cp:lastPrinted>2019-02-22T14:07:00Z</cp:lastPrinted>
  <dcterms:created xsi:type="dcterms:W3CDTF">2020-01-23T14:38:00Z</dcterms:created>
  <dcterms:modified xsi:type="dcterms:W3CDTF">2020-01-23T14:38:00Z</dcterms:modified>
</cp:coreProperties>
</file>